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06237F" w:rsidRDefault="0006237F" w:rsidP="00FB066D">
      <w:pPr>
        <w:spacing w:line="240" w:lineRule="auto"/>
        <w:contextualSpacing/>
        <w:rPr>
          <w:rFonts w:ascii="Arial" w:hAnsi="Arial" w:cs="Arial"/>
        </w:rPr>
      </w:pPr>
    </w:p>
    <w:p w:rsidR="00FB066D" w:rsidRPr="00C809B1" w:rsidRDefault="00FB066D" w:rsidP="00FB066D">
      <w:pPr>
        <w:spacing w:line="240" w:lineRule="auto"/>
        <w:contextualSpacing/>
        <w:rPr>
          <w:rFonts w:ascii="Arial" w:hAnsi="Arial" w:cs="Arial"/>
        </w:rPr>
      </w:pPr>
      <w:r w:rsidRPr="00C809B1">
        <w:rPr>
          <w:rFonts w:ascii="Arial" w:hAnsi="Arial" w:cs="Arial"/>
        </w:rPr>
        <w:t>To</w:t>
      </w:r>
      <w:r w:rsidR="00C809B1" w:rsidRPr="00C809B1">
        <w:rPr>
          <w:rFonts w:ascii="Arial" w:hAnsi="Arial" w:cs="Arial"/>
        </w:rPr>
        <w:t>:</w:t>
      </w:r>
      <w:r w:rsidRPr="00C809B1">
        <w:rPr>
          <w:rFonts w:ascii="Arial" w:hAnsi="Arial" w:cs="Arial"/>
        </w:rPr>
        <w:tab/>
      </w:r>
      <w:r w:rsidR="00B475F5" w:rsidRPr="00C809B1">
        <w:rPr>
          <w:rFonts w:ascii="Arial" w:hAnsi="Arial" w:cs="Arial"/>
        </w:rPr>
        <w:t xml:space="preserve">  </w:t>
      </w:r>
      <w:r w:rsidR="00C809B1" w:rsidRPr="00C809B1">
        <w:rPr>
          <w:rFonts w:ascii="Arial" w:hAnsi="Arial" w:cs="Arial"/>
        </w:rPr>
        <w:tab/>
      </w:r>
      <w:r w:rsidR="00483947">
        <w:rPr>
          <w:rFonts w:ascii="Arial" w:hAnsi="Arial" w:cs="Arial"/>
        </w:rPr>
        <w:t>College of Arts &amp; Sciences Faculty</w:t>
      </w:r>
    </w:p>
    <w:p w:rsidR="00FB066D" w:rsidRPr="00C809B1" w:rsidRDefault="00FB066D" w:rsidP="00FB066D">
      <w:pPr>
        <w:spacing w:line="240" w:lineRule="auto"/>
        <w:contextualSpacing/>
        <w:rPr>
          <w:rFonts w:ascii="Arial" w:hAnsi="Arial" w:cs="Arial"/>
        </w:rPr>
      </w:pPr>
    </w:p>
    <w:p w:rsidR="00FB066D" w:rsidRPr="00C809B1" w:rsidRDefault="00FB066D" w:rsidP="00FB066D">
      <w:pPr>
        <w:spacing w:line="240" w:lineRule="auto"/>
        <w:contextualSpacing/>
        <w:rPr>
          <w:rFonts w:ascii="Arial" w:hAnsi="Arial" w:cs="Arial"/>
        </w:rPr>
      </w:pPr>
      <w:r w:rsidRPr="00C809B1">
        <w:rPr>
          <w:rFonts w:ascii="Arial" w:hAnsi="Arial" w:cs="Arial"/>
        </w:rPr>
        <w:t>From</w:t>
      </w:r>
      <w:r w:rsidR="00C809B1" w:rsidRPr="00C809B1">
        <w:rPr>
          <w:rFonts w:ascii="Arial" w:hAnsi="Arial" w:cs="Arial"/>
        </w:rPr>
        <w:t>:</w:t>
      </w:r>
      <w:r w:rsidRPr="00C809B1">
        <w:rPr>
          <w:rFonts w:ascii="Arial" w:hAnsi="Arial" w:cs="Arial"/>
        </w:rPr>
        <w:tab/>
      </w:r>
      <w:r w:rsidR="00B475F5" w:rsidRPr="00C809B1">
        <w:rPr>
          <w:rFonts w:ascii="Arial" w:hAnsi="Arial" w:cs="Arial"/>
        </w:rPr>
        <w:t xml:space="preserve">  </w:t>
      </w:r>
      <w:r w:rsidR="00C809B1" w:rsidRPr="00C809B1">
        <w:rPr>
          <w:rFonts w:ascii="Arial" w:hAnsi="Arial" w:cs="Arial"/>
        </w:rPr>
        <w:tab/>
      </w:r>
      <w:r w:rsidRPr="00C809B1">
        <w:rPr>
          <w:rFonts w:ascii="Arial" w:hAnsi="Arial" w:cs="Arial"/>
        </w:rPr>
        <w:t>Leonidas G. Bachas</w:t>
      </w:r>
    </w:p>
    <w:p w:rsidR="00FB066D" w:rsidRPr="00C809B1" w:rsidRDefault="00FB066D" w:rsidP="00FB066D">
      <w:pPr>
        <w:spacing w:line="240" w:lineRule="auto"/>
        <w:contextualSpacing/>
        <w:rPr>
          <w:rFonts w:ascii="Arial" w:hAnsi="Arial" w:cs="Arial"/>
        </w:rPr>
      </w:pPr>
      <w:r w:rsidRPr="00C809B1">
        <w:rPr>
          <w:rFonts w:ascii="Arial" w:hAnsi="Arial" w:cs="Arial"/>
        </w:rPr>
        <w:tab/>
      </w:r>
      <w:r w:rsidR="00B475F5" w:rsidRPr="00C809B1">
        <w:rPr>
          <w:rFonts w:ascii="Arial" w:hAnsi="Arial" w:cs="Arial"/>
        </w:rPr>
        <w:t xml:space="preserve">  </w:t>
      </w:r>
      <w:r w:rsidR="00C809B1" w:rsidRPr="00C809B1">
        <w:rPr>
          <w:rFonts w:ascii="Arial" w:hAnsi="Arial" w:cs="Arial"/>
        </w:rPr>
        <w:tab/>
      </w:r>
      <w:r w:rsidRPr="00C809B1">
        <w:rPr>
          <w:rFonts w:ascii="Arial" w:hAnsi="Arial" w:cs="Arial"/>
        </w:rPr>
        <w:t>Dean</w:t>
      </w:r>
    </w:p>
    <w:p w:rsidR="00FB066D" w:rsidRPr="00C809B1" w:rsidRDefault="00FB066D" w:rsidP="00FB066D">
      <w:pPr>
        <w:spacing w:line="240" w:lineRule="auto"/>
        <w:contextualSpacing/>
        <w:rPr>
          <w:rFonts w:ascii="Arial" w:hAnsi="Arial" w:cs="Arial"/>
        </w:rPr>
      </w:pPr>
    </w:p>
    <w:p w:rsidR="00FB066D" w:rsidRPr="00C809B1" w:rsidRDefault="00B475F5" w:rsidP="00FB066D">
      <w:pPr>
        <w:spacing w:line="240" w:lineRule="auto"/>
        <w:contextualSpacing/>
        <w:rPr>
          <w:rFonts w:ascii="Arial" w:hAnsi="Arial" w:cs="Arial"/>
        </w:rPr>
      </w:pPr>
      <w:r w:rsidRPr="00C809B1">
        <w:rPr>
          <w:rFonts w:ascii="Arial" w:hAnsi="Arial" w:cs="Arial"/>
        </w:rPr>
        <w:t>Subject</w:t>
      </w:r>
      <w:r w:rsidR="00C809B1" w:rsidRPr="00C809B1">
        <w:rPr>
          <w:rFonts w:ascii="Arial" w:hAnsi="Arial" w:cs="Arial"/>
        </w:rPr>
        <w:t>:</w:t>
      </w:r>
      <w:r w:rsidR="00FB066D" w:rsidRPr="00C809B1">
        <w:rPr>
          <w:rFonts w:ascii="Arial" w:hAnsi="Arial" w:cs="Arial"/>
        </w:rPr>
        <w:tab/>
      </w:r>
      <w:r w:rsidR="00C14651">
        <w:rPr>
          <w:rFonts w:ascii="Arial" w:hAnsi="Arial" w:cs="Arial"/>
        </w:rPr>
        <w:t xml:space="preserve">Special </w:t>
      </w:r>
      <w:r w:rsidR="00483947">
        <w:rPr>
          <w:rFonts w:ascii="Arial" w:hAnsi="Arial" w:cs="Arial"/>
        </w:rPr>
        <w:t>College Faculty Meeting</w:t>
      </w:r>
      <w:r w:rsidR="005C2486">
        <w:rPr>
          <w:rFonts w:ascii="Arial" w:hAnsi="Arial" w:cs="Arial"/>
        </w:rPr>
        <w:t xml:space="preserve"> Minutes</w:t>
      </w:r>
    </w:p>
    <w:p w:rsidR="00FB066D" w:rsidRDefault="00FB066D" w:rsidP="00FB066D">
      <w:pPr>
        <w:spacing w:line="240" w:lineRule="auto"/>
        <w:contextualSpacing/>
        <w:rPr>
          <w:rFonts w:ascii="Arial" w:hAnsi="Arial" w:cs="Arial"/>
        </w:rPr>
      </w:pPr>
      <w:r w:rsidRPr="00C809B1">
        <w:rPr>
          <w:rFonts w:ascii="Arial" w:hAnsi="Arial" w:cs="Arial"/>
        </w:rPr>
        <w:tab/>
      </w:r>
      <w:r w:rsidR="00B475F5" w:rsidRPr="00C809B1">
        <w:rPr>
          <w:rFonts w:ascii="Arial" w:hAnsi="Arial" w:cs="Arial"/>
        </w:rPr>
        <w:t xml:space="preserve">  </w:t>
      </w:r>
      <w:r w:rsidR="00C809B1" w:rsidRPr="00C809B1">
        <w:rPr>
          <w:rFonts w:ascii="Arial" w:hAnsi="Arial" w:cs="Arial"/>
        </w:rPr>
        <w:tab/>
      </w:r>
      <w:r w:rsidR="0006237F">
        <w:rPr>
          <w:rFonts w:ascii="Arial" w:hAnsi="Arial" w:cs="Arial"/>
        </w:rPr>
        <w:t xml:space="preserve">Monday, October 21, 2013 at 3:30 p.m. -- </w:t>
      </w:r>
      <w:r w:rsidR="002836DE">
        <w:rPr>
          <w:rFonts w:ascii="Arial" w:hAnsi="Arial" w:cs="Arial"/>
        </w:rPr>
        <w:t>Lowe Art Museum</w:t>
      </w:r>
      <w:r w:rsidRPr="00C809B1">
        <w:rPr>
          <w:rFonts w:ascii="Arial" w:hAnsi="Arial" w:cs="Arial"/>
        </w:rPr>
        <w:t xml:space="preserve"> </w:t>
      </w:r>
    </w:p>
    <w:p w:rsidR="002D72FD" w:rsidRDefault="002D72FD" w:rsidP="00FB066D">
      <w:pPr>
        <w:spacing w:line="240" w:lineRule="auto"/>
        <w:contextualSpacing/>
        <w:rPr>
          <w:rFonts w:ascii="Arial" w:hAnsi="Arial" w:cs="Arial"/>
        </w:rPr>
      </w:pPr>
    </w:p>
    <w:p w:rsidR="002D72FD" w:rsidRDefault="002D72FD" w:rsidP="00FB066D">
      <w:pPr>
        <w:spacing w:line="240" w:lineRule="auto"/>
        <w:contextualSpacing/>
        <w:rPr>
          <w:rFonts w:ascii="Arial" w:hAnsi="Arial" w:cs="Arial"/>
        </w:rPr>
      </w:pPr>
      <w:r>
        <w:rPr>
          <w:rFonts w:ascii="Arial" w:hAnsi="Arial" w:cs="Arial"/>
        </w:rPr>
        <w:t>Present:</w:t>
      </w:r>
      <w:r>
        <w:rPr>
          <w:rFonts w:ascii="Arial" w:hAnsi="Arial" w:cs="Arial"/>
        </w:rPr>
        <w:tab/>
        <w:t>70 Voting faculty</w:t>
      </w:r>
    </w:p>
    <w:p w:rsidR="002D72FD" w:rsidRDefault="002D72FD" w:rsidP="00FB066D">
      <w:pPr>
        <w:spacing w:line="240" w:lineRule="auto"/>
        <w:contextualSpacing/>
        <w:rPr>
          <w:rFonts w:ascii="Arial" w:hAnsi="Arial" w:cs="Arial"/>
        </w:rPr>
      </w:pPr>
    </w:p>
    <w:p w:rsidR="002D72FD" w:rsidRDefault="002D72FD" w:rsidP="00FB066D">
      <w:pPr>
        <w:spacing w:line="240" w:lineRule="auto"/>
        <w:contextualSpacing/>
        <w:rPr>
          <w:rFonts w:ascii="Arial" w:hAnsi="Arial" w:cs="Arial"/>
        </w:rPr>
      </w:pPr>
      <w:r>
        <w:rPr>
          <w:rFonts w:ascii="Arial" w:hAnsi="Arial" w:cs="Arial"/>
        </w:rPr>
        <w:t>Date:</w:t>
      </w:r>
      <w:r>
        <w:rPr>
          <w:rFonts w:ascii="Arial" w:hAnsi="Arial" w:cs="Arial"/>
        </w:rPr>
        <w:tab/>
      </w:r>
      <w:r>
        <w:rPr>
          <w:rFonts w:ascii="Arial" w:hAnsi="Arial" w:cs="Arial"/>
        </w:rPr>
        <w:tab/>
        <w:t>October 24, 2013</w:t>
      </w:r>
    </w:p>
    <w:p w:rsidR="002027FF" w:rsidRDefault="002027FF" w:rsidP="00FB066D">
      <w:pPr>
        <w:spacing w:line="240" w:lineRule="auto"/>
        <w:contextualSpacing/>
        <w:rPr>
          <w:rFonts w:ascii="Arial" w:hAnsi="Arial" w:cs="Arial"/>
        </w:rPr>
      </w:pPr>
    </w:p>
    <w:p w:rsidR="002D72FD" w:rsidRDefault="002D72FD" w:rsidP="00FB066D">
      <w:pPr>
        <w:spacing w:line="240" w:lineRule="auto"/>
        <w:contextualSpacing/>
        <w:rPr>
          <w:rFonts w:ascii="Arial" w:hAnsi="Arial" w:cs="Arial"/>
        </w:rPr>
      </w:pPr>
    </w:p>
    <w:p w:rsidR="00FB066D" w:rsidRDefault="00FB066D" w:rsidP="00CC5F64">
      <w:pPr>
        <w:pStyle w:val="ListParagraph"/>
        <w:numPr>
          <w:ilvl w:val="0"/>
          <w:numId w:val="6"/>
        </w:numPr>
        <w:spacing w:after="0" w:line="240" w:lineRule="auto"/>
        <w:rPr>
          <w:rFonts w:ascii="Arial" w:hAnsi="Arial" w:cs="Arial"/>
          <w:b/>
        </w:rPr>
      </w:pPr>
      <w:r w:rsidRPr="00CC5F64">
        <w:rPr>
          <w:rFonts w:ascii="Arial" w:hAnsi="Arial" w:cs="Arial"/>
          <w:b/>
        </w:rPr>
        <w:t xml:space="preserve">Approval of the Minutes of the </w:t>
      </w:r>
      <w:r w:rsidR="00C14651" w:rsidRPr="00CC5F64">
        <w:rPr>
          <w:rFonts w:ascii="Arial" w:hAnsi="Arial" w:cs="Arial"/>
          <w:b/>
        </w:rPr>
        <w:t>April 2</w:t>
      </w:r>
      <w:r w:rsidR="008C7D61" w:rsidRPr="00CC5F64">
        <w:rPr>
          <w:rFonts w:ascii="Arial" w:hAnsi="Arial" w:cs="Arial"/>
          <w:b/>
        </w:rPr>
        <w:t>9, 2013</w:t>
      </w:r>
      <w:r w:rsidRPr="00CC5F64">
        <w:rPr>
          <w:rFonts w:ascii="Arial" w:hAnsi="Arial" w:cs="Arial"/>
          <w:b/>
        </w:rPr>
        <w:t xml:space="preserve"> Meeting</w:t>
      </w:r>
    </w:p>
    <w:p w:rsidR="00D567E7" w:rsidRPr="00CC5F64" w:rsidRDefault="0076270E" w:rsidP="00CC5F64">
      <w:pPr>
        <w:spacing w:after="0" w:line="240" w:lineRule="auto"/>
        <w:ind w:left="720"/>
        <w:rPr>
          <w:rFonts w:ascii="Arial" w:hAnsi="Arial" w:cs="Arial"/>
        </w:rPr>
      </w:pPr>
      <w:r w:rsidRPr="00CC5F64">
        <w:rPr>
          <w:rFonts w:ascii="Arial" w:hAnsi="Arial" w:cs="Arial"/>
        </w:rPr>
        <w:t>A</w:t>
      </w:r>
      <w:r w:rsidR="00D567E7" w:rsidRPr="00CC5F64">
        <w:rPr>
          <w:rFonts w:ascii="Arial" w:hAnsi="Arial" w:cs="Arial"/>
        </w:rPr>
        <w:t xml:space="preserve"> motion to approve the minutes of the </w:t>
      </w:r>
      <w:r w:rsidR="00C14651" w:rsidRPr="00CC5F64">
        <w:rPr>
          <w:rFonts w:ascii="Arial" w:hAnsi="Arial" w:cs="Arial"/>
        </w:rPr>
        <w:t xml:space="preserve">April 29, 2013 </w:t>
      </w:r>
      <w:r w:rsidR="00D567E7" w:rsidRPr="00CC5F64">
        <w:rPr>
          <w:rFonts w:ascii="Arial" w:hAnsi="Arial" w:cs="Arial"/>
        </w:rPr>
        <w:t>meeting was offered,</w:t>
      </w:r>
      <w:r w:rsidR="001A4812" w:rsidRPr="00CC5F64">
        <w:rPr>
          <w:rFonts w:ascii="Arial" w:hAnsi="Arial" w:cs="Arial"/>
        </w:rPr>
        <w:t xml:space="preserve"> </w:t>
      </w:r>
      <w:r w:rsidR="00070647" w:rsidRPr="00CC5F64">
        <w:rPr>
          <w:rFonts w:ascii="Arial" w:hAnsi="Arial" w:cs="Arial"/>
        </w:rPr>
        <w:t xml:space="preserve">seconded and unanimously approved. </w:t>
      </w:r>
    </w:p>
    <w:p w:rsidR="00FB066D" w:rsidRPr="00CC5F64" w:rsidRDefault="00FB066D" w:rsidP="00D567E7">
      <w:pPr>
        <w:spacing w:after="0" w:line="240" w:lineRule="auto"/>
        <w:contextualSpacing/>
        <w:rPr>
          <w:rFonts w:ascii="Arial" w:hAnsi="Arial" w:cs="Arial"/>
          <w:highlight w:val="yellow"/>
        </w:rPr>
      </w:pPr>
    </w:p>
    <w:p w:rsidR="00CC5F64" w:rsidRPr="00E27546" w:rsidRDefault="00E27546" w:rsidP="00E27546">
      <w:pPr>
        <w:pStyle w:val="ListParagraph"/>
        <w:spacing w:after="0" w:line="240" w:lineRule="auto"/>
        <w:rPr>
          <w:rFonts w:ascii="Arial" w:hAnsi="Arial" w:cs="Arial"/>
          <w:b/>
        </w:rPr>
      </w:pPr>
      <w:r w:rsidRPr="00E27546">
        <w:rPr>
          <w:rFonts w:ascii="Arial" w:hAnsi="Arial" w:cs="Arial"/>
        </w:rPr>
        <w:t xml:space="preserve">Dean Bachas reported that at the request of the </w:t>
      </w:r>
      <w:r w:rsidR="008B4172">
        <w:rPr>
          <w:rFonts w:ascii="Arial" w:hAnsi="Arial" w:cs="Arial"/>
        </w:rPr>
        <w:t>unit</w:t>
      </w:r>
      <w:r w:rsidRPr="00E27546">
        <w:rPr>
          <w:rFonts w:ascii="Arial" w:hAnsi="Arial" w:cs="Arial"/>
        </w:rPr>
        <w:t xml:space="preserve"> the following two proposals will </w:t>
      </w:r>
      <w:r w:rsidR="0006237F">
        <w:rPr>
          <w:rFonts w:ascii="Arial" w:hAnsi="Arial" w:cs="Arial"/>
        </w:rPr>
        <w:t xml:space="preserve">not be discussed at this meeting, but will be </w:t>
      </w:r>
      <w:r w:rsidRPr="00E27546">
        <w:rPr>
          <w:rFonts w:ascii="Arial" w:hAnsi="Arial" w:cs="Arial"/>
        </w:rPr>
        <w:t xml:space="preserve">brought to the faculty at </w:t>
      </w:r>
      <w:r w:rsidR="008B4172">
        <w:rPr>
          <w:rFonts w:ascii="Arial" w:hAnsi="Arial" w:cs="Arial"/>
        </w:rPr>
        <w:t>a future</w:t>
      </w:r>
      <w:r w:rsidRPr="00E27546">
        <w:rPr>
          <w:rFonts w:ascii="Arial" w:hAnsi="Arial" w:cs="Arial"/>
        </w:rPr>
        <w:t xml:space="preserve"> faculty meeting:  1) </w:t>
      </w:r>
      <w:r w:rsidR="00C14651" w:rsidRPr="00E27546">
        <w:rPr>
          <w:rFonts w:ascii="Arial" w:hAnsi="Arial" w:cs="Arial"/>
        </w:rPr>
        <w:t xml:space="preserve">Proposal to </w:t>
      </w:r>
      <w:r w:rsidR="00CC5F64" w:rsidRPr="00E27546">
        <w:rPr>
          <w:rFonts w:ascii="Arial" w:hAnsi="Arial" w:cs="Arial"/>
        </w:rPr>
        <w:t>Repeal</w:t>
      </w:r>
      <w:r w:rsidR="00C14651" w:rsidRPr="00E27546">
        <w:rPr>
          <w:rFonts w:ascii="Arial" w:hAnsi="Arial" w:cs="Arial"/>
        </w:rPr>
        <w:t xml:space="preserve"> the Requirement for Many Undergraduate ECS Majors to Complete a Second Major</w:t>
      </w:r>
      <w:r w:rsidR="0006237F">
        <w:rPr>
          <w:rFonts w:ascii="Arial" w:hAnsi="Arial" w:cs="Arial"/>
        </w:rPr>
        <w:t xml:space="preserve">; </w:t>
      </w:r>
      <w:r w:rsidRPr="00E27546">
        <w:rPr>
          <w:rFonts w:ascii="Arial" w:hAnsi="Arial" w:cs="Arial"/>
        </w:rPr>
        <w:t xml:space="preserve"> </w:t>
      </w:r>
      <w:r>
        <w:rPr>
          <w:rFonts w:ascii="Arial" w:hAnsi="Arial" w:cs="Arial"/>
        </w:rPr>
        <w:t xml:space="preserve">2) </w:t>
      </w:r>
      <w:r w:rsidR="00CC5F64" w:rsidRPr="00E27546">
        <w:rPr>
          <w:rFonts w:ascii="Arial" w:hAnsi="Arial" w:cs="Arial"/>
        </w:rPr>
        <w:t>Proposal for an Environmental Sustainability</w:t>
      </w:r>
      <w:r w:rsidR="0006237F">
        <w:rPr>
          <w:rFonts w:ascii="Arial" w:hAnsi="Arial" w:cs="Arial"/>
        </w:rPr>
        <w:t xml:space="preserve"> </w:t>
      </w:r>
      <w:r w:rsidR="00CC5F64" w:rsidRPr="00E27546">
        <w:rPr>
          <w:rFonts w:ascii="Arial" w:hAnsi="Arial" w:cs="Arial"/>
        </w:rPr>
        <w:t>Certificate Program.</w:t>
      </w:r>
    </w:p>
    <w:p w:rsidR="00916A4A" w:rsidRPr="00CC5F64" w:rsidRDefault="00916A4A" w:rsidP="00916A4A">
      <w:pPr>
        <w:pStyle w:val="ListParagraph"/>
        <w:spacing w:after="0" w:line="240" w:lineRule="auto"/>
        <w:ind w:left="1080"/>
        <w:rPr>
          <w:rFonts w:ascii="Arial" w:hAnsi="Arial" w:cs="Arial"/>
          <w:b/>
        </w:rPr>
      </w:pPr>
    </w:p>
    <w:p w:rsidR="00CC5F64" w:rsidRDefault="00CC5F64" w:rsidP="00CC5F64">
      <w:pPr>
        <w:pStyle w:val="ListParagraph"/>
        <w:numPr>
          <w:ilvl w:val="0"/>
          <w:numId w:val="6"/>
        </w:numPr>
        <w:spacing w:after="0" w:line="240" w:lineRule="auto"/>
        <w:rPr>
          <w:rFonts w:ascii="Arial" w:hAnsi="Arial" w:cs="Arial"/>
          <w:b/>
        </w:rPr>
      </w:pPr>
      <w:r>
        <w:rPr>
          <w:rFonts w:ascii="Arial" w:hAnsi="Arial" w:cs="Arial"/>
          <w:b/>
        </w:rPr>
        <w:t>Report of the Committee on Academic Appeals – Athena Sanders, Assistant Dean for Student Academic Services</w:t>
      </w:r>
    </w:p>
    <w:p w:rsidR="00E54ADE" w:rsidRDefault="00E27546" w:rsidP="00E27546">
      <w:pPr>
        <w:pStyle w:val="ListParagraph"/>
        <w:spacing w:after="0" w:line="240" w:lineRule="auto"/>
        <w:rPr>
          <w:rFonts w:ascii="Arial" w:hAnsi="Arial" w:cs="Arial"/>
        </w:rPr>
      </w:pPr>
      <w:r w:rsidRPr="00E27546">
        <w:rPr>
          <w:rFonts w:ascii="Arial" w:hAnsi="Arial" w:cs="Arial"/>
        </w:rPr>
        <w:t xml:space="preserve">Assistant Dean Sanders </w:t>
      </w:r>
      <w:r>
        <w:rPr>
          <w:rFonts w:ascii="Arial" w:hAnsi="Arial" w:cs="Arial"/>
        </w:rPr>
        <w:t xml:space="preserve">reported on the activities of the Academic Appeals Committee and noted that </w:t>
      </w:r>
      <w:r w:rsidR="00CC5F64">
        <w:rPr>
          <w:rFonts w:ascii="Arial" w:hAnsi="Arial" w:cs="Arial"/>
        </w:rPr>
        <w:t>220 appeals were submitted for Spring, Summer and Fall 2013. Most of them were for students wanting to study abroad.</w:t>
      </w:r>
      <w:r>
        <w:rPr>
          <w:rFonts w:ascii="Arial" w:hAnsi="Arial" w:cs="Arial"/>
        </w:rPr>
        <w:t xml:space="preserve">  There were </w:t>
      </w:r>
      <w:r w:rsidR="00E54ADE">
        <w:rPr>
          <w:rFonts w:ascii="Arial" w:hAnsi="Arial" w:cs="Arial"/>
        </w:rPr>
        <w:t>22 approved complete withdraw</w:t>
      </w:r>
      <w:r>
        <w:rPr>
          <w:rFonts w:ascii="Arial" w:hAnsi="Arial" w:cs="Arial"/>
        </w:rPr>
        <w:t>al</w:t>
      </w:r>
      <w:r w:rsidR="00E54ADE">
        <w:rPr>
          <w:rFonts w:ascii="Arial" w:hAnsi="Arial" w:cs="Arial"/>
        </w:rPr>
        <w:t>s</w:t>
      </w:r>
      <w:r>
        <w:rPr>
          <w:rFonts w:ascii="Arial" w:hAnsi="Arial" w:cs="Arial"/>
        </w:rPr>
        <w:t xml:space="preserve">, and </w:t>
      </w:r>
      <w:r w:rsidR="00E54ADE">
        <w:rPr>
          <w:rFonts w:ascii="Arial" w:hAnsi="Arial" w:cs="Arial"/>
        </w:rPr>
        <w:t>4 students came back from dismissal</w:t>
      </w:r>
      <w:r w:rsidR="00E9197B">
        <w:rPr>
          <w:rFonts w:ascii="Arial" w:hAnsi="Arial" w:cs="Arial"/>
        </w:rPr>
        <w:t>.</w:t>
      </w:r>
      <w:r w:rsidR="00E54ADE">
        <w:rPr>
          <w:rFonts w:ascii="Arial" w:hAnsi="Arial" w:cs="Arial"/>
        </w:rPr>
        <w:br/>
      </w:r>
    </w:p>
    <w:p w:rsidR="00E54ADE" w:rsidRDefault="00E54ADE" w:rsidP="00E54ADE">
      <w:pPr>
        <w:pStyle w:val="ListParagraph"/>
        <w:numPr>
          <w:ilvl w:val="0"/>
          <w:numId w:val="6"/>
        </w:numPr>
        <w:spacing w:after="0" w:line="240" w:lineRule="auto"/>
        <w:rPr>
          <w:rFonts w:ascii="Arial" w:hAnsi="Arial" w:cs="Arial"/>
          <w:b/>
        </w:rPr>
      </w:pPr>
      <w:r w:rsidRPr="00E54ADE">
        <w:rPr>
          <w:rFonts w:ascii="Arial" w:hAnsi="Arial" w:cs="Arial"/>
          <w:b/>
        </w:rPr>
        <w:t>Uni</w:t>
      </w:r>
      <w:r>
        <w:rPr>
          <w:rFonts w:ascii="Arial" w:hAnsi="Arial" w:cs="Arial"/>
          <w:b/>
        </w:rPr>
        <w:t>ted Way Campaign Update – Professor Frank Stringfellow</w:t>
      </w:r>
    </w:p>
    <w:p w:rsidR="00E9197B" w:rsidRPr="00C43B06" w:rsidRDefault="00E27546" w:rsidP="00C43B06">
      <w:pPr>
        <w:pStyle w:val="ListParagraph"/>
        <w:spacing w:after="0" w:line="240" w:lineRule="auto"/>
        <w:rPr>
          <w:rFonts w:ascii="Arial" w:hAnsi="Arial" w:cs="Arial"/>
        </w:rPr>
      </w:pPr>
      <w:r>
        <w:rPr>
          <w:rFonts w:ascii="Arial" w:hAnsi="Arial" w:cs="Arial"/>
        </w:rPr>
        <w:t xml:space="preserve">Professor Stringfellow encouraged the faculty to donate to the United Way Campaign.  He explained that </w:t>
      </w:r>
      <w:r w:rsidR="00C43B06">
        <w:rPr>
          <w:rFonts w:ascii="Arial" w:hAnsi="Arial" w:cs="Arial"/>
        </w:rPr>
        <w:t>the College is at 47% of its goal, which represent donation</w:t>
      </w:r>
      <w:r w:rsidR="0006237F">
        <w:rPr>
          <w:rFonts w:ascii="Arial" w:hAnsi="Arial" w:cs="Arial"/>
        </w:rPr>
        <w:t>s</w:t>
      </w:r>
      <w:r w:rsidR="00C43B06">
        <w:rPr>
          <w:rFonts w:ascii="Arial" w:hAnsi="Arial" w:cs="Arial"/>
        </w:rPr>
        <w:t xml:space="preserve"> from 13% of faculty and staff.  </w:t>
      </w:r>
      <w:r w:rsidR="0006237F">
        <w:rPr>
          <w:rFonts w:ascii="Arial" w:hAnsi="Arial" w:cs="Arial"/>
        </w:rPr>
        <w:t>O</w:t>
      </w:r>
      <w:r w:rsidR="00C43B06">
        <w:rPr>
          <w:rFonts w:ascii="Arial" w:hAnsi="Arial" w:cs="Arial"/>
        </w:rPr>
        <w:t xml:space="preserve">nly four weeks </w:t>
      </w:r>
      <w:r w:rsidR="0006237F">
        <w:rPr>
          <w:rFonts w:ascii="Arial" w:hAnsi="Arial" w:cs="Arial"/>
        </w:rPr>
        <w:t xml:space="preserve">are </w:t>
      </w:r>
      <w:r w:rsidR="00C43B06">
        <w:rPr>
          <w:rFonts w:ascii="Arial" w:hAnsi="Arial" w:cs="Arial"/>
        </w:rPr>
        <w:t>left in</w:t>
      </w:r>
      <w:r w:rsidR="008B4172">
        <w:rPr>
          <w:rFonts w:ascii="Arial" w:hAnsi="Arial" w:cs="Arial"/>
        </w:rPr>
        <w:t xml:space="preserve"> </w:t>
      </w:r>
      <w:r w:rsidR="0006237F">
        <w:rPr>
          <w:rFonts w:ascii="Arial" w:hAnsi="Arial" w:cs="Arial"/>
        </w:rPr>
        <w:t>to</w:t>
      </w:r>
      <w:r w:rsidR="00C43B06">
        <w:rPr>
          <w:rFonts w:ascii="Arial" w:hAnsi="Arial" w:cs="Arial"/>
        </w:rPr>
        <w:t xml:space="preserve"> the campaign.  He </w:t>
      </w:r>
      <w:r w:rsidR="0006237F">
        <w:rPr>
          <w:rFonts w:ascii="Arial" w:hAnsi="Arial" w:cs="Arial"/>
        </w:rPr>
        <w:t>mentioned</w:t>
      </w:r>
      <w:r w:rsidR="00C43B06">
        <w:rPr>
          <w:rFonts w:ascii="Arial" w:hAnsi="Arial" w:cs="Arial"/>
        </w:rPr>
        <w:t xml:space="preserve"> that </w:t>
      </w:r>
      <w:r w:rsidR="00C43B06" w:rsidRPr="00C43B06">
        <w:rPr>
          <w:rFonts w:ascii="Arial" w:hAnsi="Arial" w:cs="Arial"/>
        </w:rPr>
        <w:t xml:space="preserve">Professor </w:t>
      </w:r>
      <w:r w:rsidR="00E9197B" w:rsidRPr="00C43B06">
        <w:rPr>
          <w:rFonts w:ascii="Arial" w:hAnsi="Arial" w:cs="Arial"/>
        </w:rPr>
        <w:t xml:space="preserve">Bob Johnson who has ran the United Way for several years </w:t>
      </w:r>
      <w:r w:rsidR="002E2BEE" w:rsidRPr="00C43B06">
        <w:rPr>
          <w:rFonts w:ascii="Arial" w:hAnsi="Arial" w:cs="Arial"/>
        </w:rPr>
        <w:t>request</w:t>
      </w:r>
      <w:r w:rsidR="00BF1A37">
        <w:rPr>
          <w:rFonts w:ascii="Arial" w:hAnsi="Arial" w:cs="Arial"/>
        </w:rPr>
        <w:t>ed</w:t>
      </w:r>
      <w:r w:rsidR="002E2BEE" w:rsidRPr="00C43B06">
        <w:rPr>
          <w:rFonts w:ascii="Arial" w:hAnsi="Arial" w:cs="Arial"/>
        </w:rPr>
        <w:t xml:space="preserve"> to inform everyone that </w:t>
      </w:r>
      <w:r w:rsidR="00E9197B" w:rsidRPr="00C43B06">
        <w:rPr>
          <w:rFonts w:ascii="Arial" w:hAnsi="Arial" w:cs="Arial"/>
        </w:rPr>
        <w:t>the Sea</w:t>
      </w:r>
      <w:r w:rsidR="004611FD" w:rsidRPr="00C43B06">
        <w:rPr>
          <w:rFonts w:ascii="Arial" w:hAnsi="Arial" w:cs="Arial"/>
        </w:rPr>
        <w:t xml:space="preserve"> Q</w:t>
      </w:r>
      <w:r w:rsidR="00E9197B" w:rsidRPr="00C43B06">
        <w:rPr>
          <w:rFonts w:ascii="Arial" w:hAnsi="Arial" w:cs="Arial"/>
        </w:rPr>
        <w:t xml:space="preserve">uest Restoration is on hold. </w:t>
      </w:r>
      <w:r w:rsidR="00C43B06">
        <w:rPr>
          <w:rFonts w:ascii="Arial" w:hAnsi="Arial" w:cs="Arial"/>
        </w:rPr>
        <w:t xml:space="preserve"> Faculty were also reminded that they can donate to the department of their choice through </w:t>
      </w:r>
      <w:r w:rsidR="00BF1A37">
        <w:rPr>
          <w:rFonts w:ascii="Arial" w:hAnsi="Arial" w:cs="Arial"/>
        </w:rPr>
        <w:t xml:space="preserve">the </w:t>
      </w:r>
      <w:r w:rsidR="00C43B06">
        <w:rPr>
          <w:rFonts w:ascii="Arial" w:hAnsi="Arial" w:cs="Arial"/>
        </w:rPr>
        <w:t>United Way</w:t>
      </w:r>
      <w:r w:rsidR="00BF1A37">
        <w:rPr>
          <w:rFonts w:ascii="Arial" w:hAnsi="Arial" w:cs="Arial"/>
        </w:rPr>
        <w:t xml:space="preserve"> Campaign</w:t>
      </w:r>
      <w:r w:rsidR="00C43B06">
        <w:rPr>
          <w:rFonts w:ascii="Arial" w:hAnsi="Arial" w:cs="Arial"/>
        </w:rPr>
        <w:t>.</w:t>
      </w:r>
    </w:p>
    <w:p w:rsidR="00E54ADE" w:rsidRDefault="00E54ADE" w:rsidP="00C43B06">
      <w:pPr>
        <w:pStyle w:val="ListParagraph"/>
        <w:spacing w:after="0" w:line="240" w:lineRule="auto"/>
        <w:ind w:left="1080"/>
        <w:rPr>
          <w:rFonts w:ascii="Arial" w:hAnsi="Arial" w:cs="Arial"/>
        </w:rPr>
      </w:pPr>
    </w:p>
    <w:p w:rsidR="002D72FD" w:rsidRDefault="002D72FD" w:rsidP="00C43B06">
      <w:pPr>
        <w:pStyle w:val="ListParagraph"/>
        <w:spacing w:after="0" w:line="240" w:lineRule="auto"/>
        <w:ind w:left="1080"/>
        <w:rPr>
          <w:rFonts w:ascii="Arial" w:hAnsi="Arial" w:cs="Arial"/>
        </w:rPr>
      </w:pPr>
    </w:p>
    <w:p w:rsidR="008B4172" w:rsidRPr="00E9197B" w:rsidRDefault="008B4172" w:rsidP="00C43B06">
      <w:pPr>
        <w:pStyle w:val="ListParagraph"/>
        <w:spacing w:after="0" w:line="240" w:lineRule="auto"/>
        <w:ind w:left="1080"/>
        <w:rPr>
          <w:rFonts w:ascii="Arial" w:hAnsi="Arial" w:cs="Arial"/>
        </w:rPr>
      </w:pPr>
    </w:p>
    <w:p w:rsidR="00916A4A" w:rsidRDefault="00CC5F64" w:rsidP="002E2BEE">
      <w:pPr>
        <w:pStyle w:val="ListParagraph"/>
        <w:spacing w:after="0" w:line="240" w:lineRule="auto"/>
        <w:rPr>
          <w:rFonts w:ascii="Arial" w:hAnsi="Arial" w:cs="Arial"/>
          <w:b/>
        </w:rPr>
      </w:pPr>
      <w:r>
        <w:rPr>
          <w:rFonts w:ascii="Arial" w:hAnsi="Arial" w:cs="Arial"/>
        </w:rPr>
        <w:t xml:space="preserve"> </w:t>
      </w:r>
    </w:p>
    <w:p w:rsidR="0056605E" w:rsidRDefault="00C14651" w:rsidP="00C43B06">
      <w:pPr>
        <w:pStyle w:val="ListParagraph"/>
        <w:numPr>
          <w:ilvl w:val="0"/>
          <w:numId w:val="6"/>
        </w:numPr>
        <w:spacing w:line="240" w:lineRule="auto"/>
        <w:rPr>
          <w:rFonts w:ascii="Arial" w:hAnsi="Arial" w:cs="Arial"/>
          <w:b/>
        </w:rPr>
      </w:pPr>
      <w:r>
        <w:rPr>
          <w:rFonts w:ascii="Arial" w:hAnsi="Arial" w:cs="Arial"/>
          <w:b/>
        </w:rPr>
        <w:lastRenderedPageBreak/>
        <w:t>Voting Rights for Educator and Research Faculty</w:t>
      </w:r>
    </w:p>
    <w:p w:rsidR="0056605E" w:rsidRPr="0056605E" w:rsidRDefault="0056605E" w:rsidP="00C43B06">
      <w:pPr>
        <w:pStyle w:val="ListParagraph"/>
        <w:spacing w:line="240" w:lineRule="auto"/>
        <w:rPr>
          <w:rFonts w:ascii="Arial" w:hAnsi="Arial" w:cs="Arial"/>
          <w:b/>
        </w:rPr>
      </w:pPr>
      <w:r w:rsidRPr="0056605E">
        <w:rPr>
          <w:rFonts w:ascii="Arial" w:hAnsi="Arial" w:cs="Arial"/>
        </w:rPr>
        <w:t xml:space="preserve">A motion to approve the </w:t>
      </w:r>
      <w:r w:rsidR="00C43B06">
        <w:rPr>
          <w:rFonts w:ascii="Arial" w:hAnsi="Arial" w:cs="Arial"/>
        </w:rPr>
        <w:t xml:space="preserve">motion regarding the Voting </w:t>
      </w:r>
      <w:r>
        <w:rPr>
          <w:rFonts w:ascii="Arial" w:hAnsi="Arial" w:cs="Arial"/>
        </w:rPr>
        <w:t xml:space="preserve">Rights for Educator and Research Faculty </w:t>
      </w:r>
      <w:r w:rsidRPr="0056605E">
        <w:rPr>
          <w:rFonts w:ascii="Arial" w:hAnsi="Arial" w:cs="Arial"/>
        </w:rPr>
        <w:t>was offered, seconded</w:t>
      </w:r>
      <w:r>
        <w:rPr>
          <w:rFonts w:ascii="Arial" w:hAnsi="Arial" w:cs="Arial"/>
        </w:rPr>
        <w:t xml:space="preserve">, and </w:t>
      </w:r>
      <w:r w:rsidRPr="0056605E">
        <w:rPr>
          <w:rFonts w:ascii="Arial" w:hAnsi="Arial" w:cs="Arial"/>
        </w:rPr>
        <w:t>approved</w:t>
      </w:r>
      <w:r w:rsidR="00C43B06">
        <w:rPr>
          <w:rFonts w:ascii="Arial" w:hAnsi="Arial" w:cs="Arial"/>
        </w:rPr>
        <w:t xml:space="preserve"> </w:t>
      </w:r>
      <w:r w:rsidR="00BF1A37">
        <w:rPr>
          <w:rFonts w:ascii="Arial" w:hAnsi="Arial" w:cs="Arial"/>
        </w:rPr>
        <w:t>from</w:t>
      </w:r>
      <w:r w:rsidR="00C43B06">
        <w:rPr>
          <w:rFonts w:ascii="Arial" w:hAnsi="Arial" w:cs="Arial"/>
        </w:rPr>
        <w:t xml:space="preserve"> an attendance of 70 faculty in the audience</w:t>
      </w:r>
      <w:r w:rsidR="002D72FD">
        <w:rPr>
          <w:rFonts w:ascii="Arial" w:hAnsi="Arial" w:cs="Arial"/>
        </w:rPr>
        <w:t>, with one opposition</w:t>
      </w:r>
      <w:r w:rsidRPr="0056605E">
        <w:rPr>
          <w:rFonts w:ascii="Arial" w:hAnsi="Arial" w:cs="Arial"/>
        </w:rPr>
        <w:t xml:space="preserve">. </w:t>
      </w:r>
    </w:p>
    <w:p w:rsidR="00C43B06" w:rsidRPr="004D269F" w:rsidRDefault="00C43B06" w:rsidP="00C43B06">
      <w:pPr>
        <w:ind w:left="720" w:right="-360" w:firstLine="48"/>
        <w:rPr>
          <w:rFonts w:asciiTheme="minorHAnsi" w:hAnsiTheme="minorHAnsi" w:cs="Arial"/>
          <w:i/>
          <w:iCs/>
        </w:rPr>
      </w:pPr>
      <w:r w:rsidRPr="004D269F">
        <w:rPr>
          <w:rFonts w:asciiTheme="minorHAnsi" w:hAnsiTheme="minorHAnsi" w:cs="Arial"/>
          <w:b/>
          <w:bCs/>
          <w:i/>
        </w:rPr>
        <w:t>“</w:t>
      </w:r>
      <w:r w:rsidRPr="004D269F">
        <w:rPr>
          <w:rFonts w:asciiTheme="minorHAnsi" w:hAnsiTheme="minorHAnsi" w:cs="Arial"/>
          <w:i/>
        </w:rPr>
        <w:t xml:space="preserve">For Academic Year 2013-14, the faculty of the College authorize Research faculty and  Educator faculty to vote on:  </w:t>
      </w:r>
      <w:r w:rsidRPr="004D269F">
        <w:rPr>
          <w:rFonts w:asciiTheme="minorHAnsi" w:hAnsiTheme="minorHAnsi" w:cs="Arial"/>
          <w:b/>
          <w:bCs/>
          <w:i/>
        </w:rPr>
        <w:t>a)</w:t>
      </w:r>
      <w:r w:rsidRPr="004D269F">
        <w:rPr>
          <w:rFonts w:asciiTheme="minorHAnsi" w:hAnsiTheme="minorHAnsi" w:cs="Arial"/>
          <w:i/>
        </w:rPr>
        <w:t xml:space="preserve"> reappointment and promotion of the same category of faculty of lower rank in their home department, and </w:t>
      </w:r>
      <w:r w:rsidRPr="004D269F">
        <w:rPr>
          <w:rFonts w:asciiTheme="minorHAnsi" w:hAnsiTheme="minorHAnsi" w:cs="Arial"/>
          <w:b/>
          <w:bCs/>
          <w:i/>
        </w:rPr>
        <w:t xml:space="preserve">b) </w:t>
      </w:r>
      <w:r w:rsidRPr="004D269F">
        <w:rPr>
          <w:rFonts w:asciiTheme="minorHAnsi" w:hAnsiTheme="minorHAnsi" w:cs="Arial"/>
          <w:i/>
        </w:rPr>
        <w:t>evaluation of their Chair, provided that the regular faculty in the home department have approved the extension of that right to the faculty  in those two categories. (</w:t>
      </w:r>
      <w:r w:rsidRPr="004D269F">
        <w:rPr>
          <w:rFonts w:asciiTheme="minorHAnsi" w:hAnsiTheme="minorHAnsi" w:cs="Arial"/>
          <w:i/>
          <w:iCs/>
        </w:rPr>
        <w:t>Faculty Manual A3.1)”</w:t>
      </w:r>
    </w:p>
    <w:p w:rsidR="00916A4A" w:rsidRDefault="00916A4A" w:rsidP="00916A4A">
      <w:pPr>
        <w:pStyle w:val="ListParagraph"/>
        <w:spacing w:line="240" w:lineRule="auto"/>
        <w:ind w:left="1080"/>
        <w:rPr>
          <w:rFonts w:ascii="Arial" w:hAnsi="Arial" w:cs="Arial"/>
        </w:rPr>
      </w:pPr>
    </w:p>
    <w:p w:rsidR="00C14651" w:rsidRDefault="00C14651" w:rsidP="00C43B06">
      <w:pPr>
        <w:pStyle w:val="ListParagraph"/>
        <w:spacing w:line="240" w:lineRule="auto"/>
        <w:rPr>
          <w:rFonts w:ascii="Arial" w:hAnsi="Arial" w:cs="Arial"/>
          <w:b/>
        </w:rPr>
      </w:pPr>
      <w:r>
        <w:rPr>
          <w:rFonts w:ascii="Arial" w:hAnsi="Arial" w:cs="Arial"/>
          <w:b/>
        </w:rPr>
        <w:t>Voting Rights for Senior Status Professors</w:t>
      </w:r>
    </w:p>
    <w:p w:rsidR="002E2BEE" w:rsidRPr="00046D95" w:rsidRDefault="00046D95" w:rsidP="00046D95">
      <w:pPr>
        <w:pStyle w:val="ListParagraph"/>
        <w:spacing w:line="240" w:lineRule="auto"/>
        <w:rPr>
          <w:rFonts w:ascii="Arial" w:hAnsi="Arial" w:cs="Arial"/>
        </w:rPr>
      </w:pPr>
      <w:r w:rsidRPr="00046D95">
        <w:rPr>
          <w:rFonts w:ascii="Arial" w:hAnsi="Arial" w:cs="Arial"/>
        </w:rPr>
        <w:t>After</w:t>
      </w:r>
      <w:r>
        <w:rPr>
          <w:rFonts w:ascii="Arial" w:hAnsi="Arial" w:cs="Arial"/>
        </w:rPr>
        <w:t xml:space="preserve"> discussion on the proposed motions regarding the Voting Rights for Senior Status Professors, the faculty of the College voted to postpone this matter until after the vote and approval of the Faculty Senate.  After action from the Faculty Senate, the College will bring this matter back to the faculty for discussion and action based on the language adopted by the Faculty Senate. </w:t>
      </w:r>
    </w:p>
    <w:p w:rsidR="006F30BF" w:rsidRDefault="006F30BF" w:rsidP="006F30BF">
      <w:pPr>
        <w:pStyle w:val="ListParagraph"/>
        <w:spacing w:line="240" w:lineRule="auto"/>
        <w:ind w:left="1440"/>
        <w:rPr>
          <w:rFonts w:ascii="Arial" w:hAnsi="Arial" w:cs="Arial"/>
          <w:b/>
        </w:rPr>
      </w:pPr>
    </w:p>
    <w:p w:rsidR="0025641E" w:rsidRDefault="0025641E" w:rsidP="006F30BF">
      <w:pPr>
        <w:pStyle w:val="ListParagraph"/>
        <w:spacing w:line="240" w:lineRule="auto"/>
        <w:ind w:left="1440"/>
        <w:rPr>
          <w:rFonts w:ascii="Arial" w:hAnsi="Arial" w:cs="Arial"/>
          <w:b/>
        </w:rPr>
      </w:pPr>
    </w:p>
    <w:p w:rsidR="006F30BF" w:rsidRDefault="006F30BF" w:rsidP="006F30BF">
      <w:pPr>
        <w:pStyle w:val="ListParagraph"/>
        <w:numPr>
          <w:ilvl w:val="0"/>
          <w:numId w:val="6"/>
        </w:numPr>
        <w:spacing w:line="240" w:lineRule="auto"/>
        <w:rPr>
          <w:rFonts w:ascii="Arial" w:hAnsi="Arial" w:cs="Arial"/>
          <w:b/>
        </w:rPr>
      </w:pPr>
      <w:r w:rsidRPr="006F30BF">
        <w:rPr>
          <w:rFonts w:ascii="Arial" w:hAnsi="Arial" w:cs="Arial"/>
          <w:b/>
        </w:rPr>
        <w:t>INS/POL Update and Action Item</w:t>
      </w:r>
    </w:p>
    <w:p w:rsidR="002D72FD" w:rsidRPr="002D72FD" w:rsidRDefault="002D72FD" w:rsidP="002D72FD">
      <w:pPr>
        <w:spacing w:line="240" w:lineRule="auto"/>
        <w:ind w:left="720"/>
        <w:rPr>
          <w:rFonts w:ascii="Arial" w:hAnsi="Arial" w:cs="Arial"/>
        </w:rPr>
      </w:pPr>
      <w:r>
        <w:rPr>
          <w:rFonts w:ascii="Arial" w:hAnsi="Arial" w:cs="Arial"/>
        </w:rPr>
        <w:t xml:space="preserve">Dean Bachas presented an update on the status of the INS/POL merger.  A document was distributed to all faculty prior to the meeting.  As there was no discussion, a motion to approve the material that was submitted was offered, moved, seconded and approved with one opposition.  </w:t>
      </w:r>
    </w:p>
    <w:p w:rsidR="006F30BF" w:rsidRDefault="006F30BF" w:rsidP="006F30BF">
      <w:pPr>
        <w:pStyle w:val="ListParagraph"/>
        <w:spacing w:line="240" w:lineRule="auto"/>
        <w:ind w:left="1440"/>
        <w:rPr>
          <w:rFonts w:ascii="Arial" w:hAnsi="Arial" w:cs="Arial"/>
        </w:rPr>
      </w:pPr>
    </w:p>
    <w:p w:rsidR="006F30BF" w:rsidRDefault="006F30BF" w:rsidP="006F30BF">
      <w:pPr>
        <w:pStyle w:val="ListParagraph"/>
        <w:numPr>
          <w:ilvl w:val="0"/>
          <w:numId w:val="6"/>
        </w:numPr>
        <w:spacing w:after="0" w:line="240" w:lineRule="auto"/>
        <w:rPr>
          <w:rFonts w:ascii="Arial" w:hAnsi="Arial" w:cs="Arial"/>
          <w:b/>
        </w:rPr>
      </w:pPr>
      <w:r w:rsidRPr="00CC5F64">
        <w:rPr>
          <w:rFonts w:ascii="Arial" w:hAnsi="Arial" w:cs="Arial"/>
          <w:b/>
        </w:rPr>
        <w:t>Approval of Proposals – Action Items</w:t>
      </w:r>
    </w:p>
    <w:p w:rsidR="006F30BF" w:rsidRDefault="006F30BF" w:rsidP="006F30BF">
      <w:pPr>
        <w:pStyle w:val="ListParagraph"/>
        <w:spacing w:after="0" w:line="240" w:lineRule="auto"/>
        <w:rPr>
          <w:rFonts w:ascii="Arial" w:hAnsi="Arial" w:cs="Arial"/>
          <w:b/>
        </w:rPr>
      </w:pPr>
    </w:p>
    <w:p w:rsidR="006F30BF" w:rsidRDefault="006F30BF" w:rsidP="006F30BF">
      <w:pPr>
        <w:pStyle w:val="ListParagraph"/>
        <w:numPr>
          <w:ilvl w:val="0"/>
          <w:numId w:val="14"/>
        </w:numPr>
        <w:spacing w:after="0" w:line="240" w:lineRule="auto"/>
        <w:ind w:left="1080"/>
        <w:rPr>
          <w:rFonts w:ascii="Arial" w:hAnsi="Arial" w:cs="Arial"/>
          <w:b/>
        </w:rPr>
      </w:pPr>
      <w:r>
        <w:rPr>
          <w:rFonts w:ascii="Arial" w:hAnsi="Arial" w:cs="Arial"/>
          <w:b/>
        </w:rPr>
        <w:t>Approval of the Proposal regarding CAS Language Requirement for hig</w:t>
      </w:r>
      <w:r w:rsidR="00C34FF9">
        <w:rPr>
          <w:rFonts w:ascii="Arial" w:hAnsi="Arial" w:cs="Arial"/>
          <w:b/>
        </w:rPr>
        <w:t>h</w:t>
      </w:r>
      <w:r>
        <w:rPr>
          <w:rFonts w:ascii="Arial" w:hAnsi="Arial" w:cs="Arial"/>
          <w:b/>
        </w:rPr>
        <w:t xml:space="preserve"> school graduates from 2</w:t>
      </w:r>
      <w:r w:rsidRPr="006F30BF">
        <w:rPr>
          <w:rFonts w:ascii="Arial" w:hAnsi="Arial" w:cs="Arial"/>
          <w:b/>
          <w:vertAlign w:val="superscript"/>
        </w:rPr>
        <w:t>nd</w:t>
      </w:r>
      <w:r>
        <w:rPr>
          <w:rFonts w:ascii="Arial" w:hAnsi="Arial" w:cs="Arial"/>
          <w:b/>
        </w:rPr>
        <w:t xml:space="preserve"> language high school institution</w:t>
      </w:r>
    </w:p>
    <w:p w:rsidR="006F30BF" w:rsidRDefault="004D269F" w:rsidP="006F30BF">
      <w:pPr>
        <w:pStyle w:val="ListParagraph"/>
        <w:spacing w:after="0" w:line="240" w:lineRule="auto"/>
        <w:ind w:left="1080"/>
        <w:rPr>
          <w:rFonts w:ascii="Arial" w:hAnsi="Arial" w:cs="Arial"/>
        </w:rPr>
      </w:pPr>
      <w:r w:rsidRPr="004D269F">
        <w:rPr>
          <w:rFonts w:ascii="Arial" w:hAnsi="Arial" w:cs="Arial"/>
        </w:rPr>
        <w:t>Professor</w:t>
      </w:r>
      <w:r w:rsidR="008B4172">
        <w:rPr>
          <w:rFonts w:ascii="Arial" w:hAnsi="Arial" w:cs="Arial"/>
        </w:rPr>
        <w:t xml:space="preserve"> Christina Civantos</w:t>
      </w:r>
      <w:r>
        <w:rPr>
          <w:rFonts w:ascii="Arial" w:hAnsi="Arial" w:cs="Arial"/>
        </w:rPr>
        <w:t xml:space="preserve"> presented the rationale for the p</w:t>
      </w:r>
      <w:r w:rsidR="006F30BF" w:rsidRPr="006F30BF">
        <w:rPr>
          <w:rFonts w:ascii="Arial" w:hAnsi="Arial" w:cs="Arial"/>
        </w:rPr>
        <w:t xml:space="preserve">roposal regarding </w:t>
      </w:r>
      <w:r w:rsidR="006F30BF">
        <w:rPr>
          <w:rFonts w:ascii="Arial" w:hAnsi="Arial" w:cs="Arial"/>
        </w:rPr>
        <w:t>CAS Language Requirement for high</w:t>
      </w:r>
      <w:r w:rsidR="006F30BF" w:rsidRPr="006F30BF">
        <w:rPr>
          <w:rFonts w:ascii="Arial" w:hAnsi="Arial" w:cs="Arial"/>
        </w:rPr>
        <w:t xml:space="preserve"> school graduates from </w:t>
      </w:r>
      <w:r>
        <w:rPr>
          <w:rFonts w:ascii="Arial" w:hAnsi="Arial" w:cs="Arial"/>
        </w:rPr>
        <w:t>second</w:t>
      </w:r>
      <w:r w:rsidR="006F30BF" w:rsidRPr="006F30BF">
        <w:rPr>
          <w:rFonts w:ascii="Arial" w:hAnsi="Arial" w:cs="Arial"/>
        </w:rPr>
        <w:t xml:space="preserve"> language high school institution</w:t>
      </w:r>
      <w:r w:rsidR="008B4172">
        <w:rPr>
          <w:rFonts w:ascii="Arial" w:hAnsi="Arial" w:cs="Arial"/>
        </w:rPr>
        <w:t>s</w:t>
      </w:r>
      <w:r>
        <w:rPr>
          <w:rFonts w:ascii="Arial" w:hAnsi="Arial" w:cs="Arial"/>
        </w:rPr>
        <w:t>.  A motion to approve the proposal</w:t>
      </w:r>
      <w:r w:rsidR="006F30BF" w:rsidRPr="00CC5F64">
        <w:rPr>
          <w:rFonts w:ascii="Arial" w:hAnsi="Arial" w:cs="Arial"/>
        </w:rPr>
        <w:t xml:space="preserve"> </w:t>
      </w:r>
      <w:r w:rsidR="006F30BF">
        <w:rPr>
          <w:rFonts w:ascii="Arial" w:hAnsi="Arial" w:cs="Arial"/>
        </w:rPr>
        <w:t>w</w:t>
      </w:r>
      <w:r w:rsidR="006F30BF" w:rsidRPr="00CC5F64">
        <w:rPr>
          <w:rFonts w:ascii="Arial" w:hAnsi="Arial" w:cs="Arial"/>
        </w:rPr>
        <w:t>as offered, seconded and unanimously approved.</w:t>
      </w:r>
    </w:p>
    <w:p w:rsidR="004D269F" w:rsidRDefault="004D269F" w:rsidP="006F30BF">
      <w:pPr>
        <w:pStyle w:val="ListParagraph"/>
        <w:spacing w:after="0" w:line="240" w:lineRule="auto"/>
        <w:ind w:left="1080"/>
        <w:rPr>
          <w:rFonts w:ascii="Arial" w:hAnsi="Arial" w:cs="Arial"/>
        </w:rPr>
      </w:pPr>
    </w:p>
    <w:p w:rsidR="004D269F" w:rsidRPr="004D269F" w:rsidRDefault="004D269F" w:rsidP="006F30BF">
      <w:pPr>
        <w:pStyle w:val="ListParagraph"/>
        <w:spacing w:after="0" w:line="240" w:lineRule="auto"/>
        <w:ind w:left="1080"/>
        <w:rPr>
          <w:rFonts w:asciiTheme="minorHAnsi" w:hAnsiTheme="minorHAnsi" w:cs="Arial"/>
          <w:i/>
        </w:rPr>
      </w:pPr>
      <w:r w:rsidRPr="004D269F">
        <w:rPr>
          <w:rFonts w:asciiTheme="minorHAnsi" w:hAnsiTheme="minorHAnsi" w:cs="Arial"/>
          <w:i/>
        </w:rPr>
        <w:t>“Students who graduated high school at an institution in which the primary language of instruction and the primary language of school administration was not English, are eligible for exemption from the CAS language requirement.  Exemption will be granted by CAS Office of Student Advising.  To be granted the exemption, the student must have on file the equivalent of a high school diploma from such an institution.”</w:t>
      </w:r>
    </w:p>
    <w:p w:rsidR="000B0DC0" w:rsidRPr="004D269F" w:rsidRDefault="000B0DC0" w:rsidP="006F30BF">
      <w:pPr>
        <w:pStyle w:val="ListParagraph"/>
        <w:spacing w:after="0" w:line="240" w:lineRule="auto"/>
        <w:ind w:left="1080"/>
        <w:rPr>
          <w:rFonts w:asciiTheme="minorHAnsi" w:hAnsiTheme="minorHAnsi" w:cs="Arial"/>
          <w:b/>
        </w:rPr>
      </w:pPr>
    </w:p>
    <w:p w:rsidR="00E45D73" w:rsidRDefault="00E45D73" w:rsidP="00E45D73">
      <w:pPr>
        <w:pStyle w:val="ListParagraph"/>
        <w:numPr>
          <w:ilvl w:val="0"/>
          <w:numId w:val="14"/>
        </w:numPr>
        <w:spacing w:after="0" w:line="240" w:lineRule="auto"/>
        <w:ind w:left="1080"/>
        <w:rPr>
          <w:rFonts w:ascii="Arial" w:hAnsi="Arial" w:cs="Arial"/>
          <w:b/>
        </w:rPr>
      </w:pPr>
      <w:r>
        <w:rPr>
          <w:rFonts w:ascii="Arial" w:hAnsi="Arial" w:cs="Arial"/>
          <w:b/>
        </w:rPr>
        <w:t xml:space="preserve">Approval of the Proposal </w:t>
      </w:r>
      <w:r w:rsidR="00A33A61">
        <w:rPr>
          <w:rFonts w:ascii="Arial" w:hAnsi="Arial" w:cs="Arial"/>
          <w:b/>
        </w:rPr>
        <w:t>for an English Minor in Creative Writing</w:t>
      </w:r>
    </w:p>
    <w:p w:rsidR="00E45D73" w:rsidRDefault="008B0144" w:rsidP="00E45D73">
      <w:pPr>
        <w:pStyle w:val="ListParagraph"/>
        <w:spacing w:after="0" w:line="240" w:lineRule="auto"/>
        <w:ind w:left="1080"/>
        <w:rPr>
          <w:rFonts w:ascii="Arial" w:hAnsi="Arial" w:cs="Arial"/>
        </w:rPr>
      </w:pPr>
      <w:r w:rsidRPr="008B0144">
        <w:rPr>
          <w:rFonts w:ascii="Arial" w:hAnsi="Arial" w:cs="Arial"/>
        </w:rPr>
        <w:t xml:space="preserve">Professor </w:t>
      </w:r>
      <w:r w:rsidRPr="008B0144">
        <w:rPr>
          <w:rStyle w:val="Strong"/>
          <w:rFonts w:ascii="Arial" w:hAnsi="Arial" w:cs="Arial"/>
          <w:b w:val="0"/>
        </w:rPr>
        <w:t>Jaswinder Bolina</w:t>
      </w:r>
      <w:r w:rsidR="00BF1A37">
        <w:rPr>
          <w:rStyle w:val="Strong"/>
          <w:rFonts w:ascii="Arial" w:hAnsi="Arial" w:cs="Arial"/>
          <w:b w:val="0"/>
        </w:rPr>
        <w:t xml:space="preserve"> explained the need for an English Minor in Creative Writing.   After a few comments and the clarification on the sequence of some courses, the </w:t>
      </w:r>
      <w:r w:rsidR="00FF018C">
        <w:rPr>
          <w:rStyle w:val="Strong"/>
          <w:rFonts w:ascii="Arial" w:hAnsi="Arial" w:cs="Arial"/>
          <w:b w:val="0"/>
        </w:rPr>
        <w:t xml:space="preserve">College </w:t>
      </w:r>
      <w:r w:rsidR="00BF1A37">
        <w:rPr>
          <w:rStyle w:val="Strong"/>
          <w:rFonts w:ascii="Arial" w:hAnsi="Arial" w:cs="Arial"/>
          <w:b w:val="0"/>
        </w:rPr>
        <w:t>faculty vote</w:t>
      </w:r>
      <w:r w:rsidR="00FF018C">
        <w:rPr>
          <w:rStyle w:val="Strong"/>
          <w:rFonts w:ascii="Arial" w:hAnsi="Arial" w:cs="Arial"/>
          <w:b w:val="0"/>
        </w:rPr>
        <w:t>d</w:t>
      </w:r>
      <w:r w:rsidR="00BF1A37">
        <w:rPr>
          <w:rStyle w:val="Strong"/>
          <w:rFonts w:ascii="Arial" w:hAnsi="Arial" w:cs="Arial"/>
          <w:b w:val="0"/>
        </w:rPr>
        <w:t xml:space="preserve"> unanimously on a </w:t>
      </w:r>
      <w:r w:rsidR="00E45D73" w:rsidRPr="00CC5F64">
        <w:rPr>
          <w:rFonts w:ascii="Arial" w:hAnsi="Arial" w:cs="Arial"/>
        </w:rPr>
        <w:t xml:space="preserve">motion to approve </w:t>
      </w:r>
      <w:r w:rsidR="00E45D73" w:rsidRPr="006F30BF">
        <w:rPr>
          <w:rFonts w:ascii="Arial" w:hAnsi="Arial" w:cs="Arial"/>
        </w:rPr>
        <w:t xml:space="preserve">the Proposal </w:t>
      </w:r>
      <w:r w:rsidR="00A33A61">
        <w:rPr>
          <w:rFonts w:ascii="Arial" w:hAnsi="Arial" w:cs="Arial"/>
        </w:rPr>
        <w:t>for an En</w:t>
      </w:r>
      <w:r w:rsidR="00BF1A37">
        <w:rPr>
          <w:rFonts w:ascii="Arial" w:hAnsi="Arial" w:cs="Arial"/>
        </w:rPr>
        <w:t>glish Minor in Creative Writing.</w:t>
      </w:r>
    </w:p>
    <w:p w:rsidR="000B0DC0" w:rsidRDefault="000B0DC0" w:rsidP="00E45D73">
      <w:pPr>
        <w:pStyle w:val="ListParagraph"/>
        <w:spacing w:after="0" w:line="240" w:lineRule="auto"/>
        <w:ind w:left="1080"/>
        <w:rPr>
          <w:rFonts w:ascii="Arial" w:hAnsi="Arial" w:cs="Arial"/>
        </w:rPr>
      </w:pPr>
    </w:p>
    <w:p w:rsidR="00A33A61" w:rsidRDefault="00A33A61" w:rsidP="00A33A61">
      <w:pPr>
        <w:pStyle w:val="ListParagraph"/>
        <w:numPr>
          <w:ilvl w:val="0"/>
          <w:numId w:val="14"/>
        </w:numPr>
        <w:spacing w:after="0" w:line="240" w:lineRule="auto"/>
        <w:ind w:left="1080"/>
        <w:rPr>
          <w:rFonts w:ascii="Arial" w:hAnsi="Arial" w:cs="Arial"/>
          <w:b/>
        </w:rPr>
      </w:pPr>
      <w:r>
        <w:rPr>
          <w:rFonts w:ascii="Arial" w:hAnsi="Arial" w:cs="Arial"/>
          <w:b/>
        </w:rPr>
        <w:lastRenderedPageBreak/>
        <w:t xml:space="preserve">Approval of the Proposal Name Change of the Center for Latin American Studies to “Miami Institute for the Americas” </w:t>
      </w:r>
    </w:p>
    <w:p w:rsidR="002E2BEE" w:rsidRDefault="002E2BEE" w:rsidP="002E2BEE">
      <w:pPr>
        <w:pStyle w:val="ListParagraph"/>
        <w:spacing w:after="0" w:line="240" w:lineRule="auto"/>
        <w:ind w:left="1080"/>
        <w:rPr>
          <w:rFonts w:ascii="Arial" w:hAnsi="Arial" w:cs="Arial"/>
          <w:b/>
        </w:rPr>
      </w:pPr>
    </w:p>
    <w:p w:rsidR="00FF018C" w:rsidRDefault="000B0DC0" w:rsidP="00FF018C">
      <w:pPr>
        <w:spacing w:after="0" w:line="240" w:lineRule="auto"/>
        <w:ind w:left="1080"/>
        <w:rPr>
          <w:rFonts w:ascii="Arial" w:hAnsi="Arial" w:cs="Arial"/>
        </w:rPr>
      </w:pPr>
      <w:r>
        <w:rPr>
          <w:rFonts w:ascii="Arial" w:hAnsi="Arial" w:cs="Arial"/>
        </w:rPr>
        <w:t>Dr. Ari</w:t>
      </w:r>
      <w:r w:rsidR="00FF018C">
        <w:rPr>
          <w:rFonts w:ascii="Arial" w:hAnsi="Arial" w:cs="Arial"/>
        </w:rPr>
        <w:t>e</w:t>
      </w:r>
      <w:r>
        <w:rPr>
          <w:rFonts w:ascii="Arial" w:hAnsi="Arial" w:cs="Arial"/>
        </w:rPr>
        <w:t xml:space="preserve">l Armony </w:t>
      </w:r>
      <w:r w:rsidRPr="000B0DC0">
        <w:rPr>
          <w:rFonts w:ascii="Arial" w:hAnsi="Arial" w:cs="Arial"/>
        </w:rPr>
        <w:t>introduced the propos</w:t>
      </w:r>
      <w:r>
        <w:rPr>
          <w:rFonts w:ascii="Arial" w:hAnsi="Arial" w:cs="Arial"/>
        </w:rPr>
        <w:t>al for the name change</w:t>
      </w:r>
      <w:r w:rsidRPr="000B0DC0">
        <w:rPr>
          <w:rFonts w:ascii="Arial" w:hAnsi="Arial" w:cs="Arial"/>
        </w:rPr>
        <w:t>.</w:t>
      </w:r>
      <w:r w:rsidR="002E2BEE">
        <w:rPr>
          <w:rFonts w:ascii="Arial" w:hAnsi="Arial" w:cs="Arial"/>
        </w:rPr>
        <w:t xml:space="preserve"> </w:t>
      </w:r>
      <w:r>
        <w:rPr>
          <w:rFonts w:ascii="Arial" w:hAnsi="Arial" w:cs="Arial"/>
        </w:rPr>
        <w:t>H</w:t>
      </w:r>
      <w:r w:rsidRPr="000B0DC0">
        <w:rPr>
          <w:rFonts w:ascii="Arial" w:hAnsi="Arial" w:cs="Arial"/>
        </w:rPr>
        <w:t>e explained th</w:t>
      </w:r>
      <w:r>
        <w:rPr>
          <w:rFonts w:ascii="Arial" w:hAnsi="Arial" w:cs="Arial"/>
        </w:rPr>
        <w:t xml:space="preserve">at </w:t>
      </w:r>
      <w:r w:rsidR="002251C2">
        <w:rPr>
          <w:rFonts w:ascii="Arial" w:hAnsi="Arial" w:cs="Arial"/>
        </w:rPr>
        <w:t>this change</w:t>
      </w:r>
      <w:r>
        <w:rPr>
          <w:rFonts w:ascii="Arial" w:hAnsi="Arial" w:cs="Arial"/>
        </w:rPr>
        <w:t xml:space="preserve"> will represent </w:t>
      </w:r>
      <w:r w:rsidR="008B4172">
        <w:rPr>
          <w:rFonts w:ascii="Arial" w:hAnsi="Arial" w:cs="Arial"/>
        </w:rPr>
        <w:t xml:space="preserve">better </w:t>
      </w:r>
      <w:r w:rsidR="00FF018C">
        <w:rPr>
          <w:rFonts w:ascii="Arial" w:hAnsi="Arial" w:cs="Arial"/>
        </w:rPr>
        <w:t>the mission and vision of the Center, be more inclusive</w:t>
      </w:r>
      <w:r w:rsidR="002251C2">
        <w:rPr>
          <w:rFonts w:ascii="Arial" w:hAnsi="Arial" w:cs="Arial"/>
        </w:rPr>
        <w:t>, and will help in fundraising activities</w:t>
      </w:r>
      <w:r w:rsidR="00FF018C">
        <w:rPr>
          <w:rFonts w:ascii="Arial" w:hAnsi="Arial" w:cs="Arial"/>
        </w:rPr>
        <w:t xml:space="preserve">.  </w:t>
      </w:r>
      <w:r w:rsidR="002251C2">
        <w:rPr>
          <w:rFonts w:ascii="Arial" w:hAnsi="Arial" w:cs="Arial"/>
        </w:rPr>
        <w:t xml:space="preserve">Faculty raised </w:t>
      </w:r>
      <w:r w:rsidR="0025641E">
        <w:rPr>
          <w:rFonts w:ascii="Arial" w:hAnsi="Arial" w:cs="Arial"/>
        </w:rPr>
        <w:t xml:space="preserve">some </w:t>
      </w:r>
      <w:r w:rsidR="002251C2">
        <w:rPr>
          <w:rFonts w:ascii="Arial" w:hAnsi="Arial" w:cs="Arial"/>
        </w:rPr>
        <w:t>questions in regards to inclusiveness, e.g.</w:t>
      </w:r>
      <w:r w:rsidR="00BD4EBE">
        <w:rPr>
          <w:rFonts w:ascii="Arial" w:hAnsi="Arial" w:cs="Arial"/>
        </w:rPr>
        <w:t>, should</w:t>
      </w:r>
      <w:r w:rsidR="002251C2">
        <w:rPr>
          <w:rFonts w:ascii="Arial" w:hAnsi="Arial" w:cs="Arial"/>
        </w:rPr>
        <w:t xml:space="preserve"> the US, Canada, </w:t>
      </w:r>
      <w:r w:rsidR="00BD4EBE">
        <w:rPr>
          <w:rFonts w:ascii="Arial" w:hAnsi="Arial" w:cs="Arial"/>
        </w:rPr>
        <w:t xml:space="preserve">and </w:t>
      </w:r>
      <w:r w:rsidR="0006237F">
        <w:rPr>
          <w:rFonts w:ascii="Arial" w:hAnsi="Arial" w:cs="Arial"/>
        </w:rPr>
        <w:t>the Caribbean</w:t>
      </w:r>
      <w:r w:rsidR="00BD4EBE">
        <w:rPr>
          <w:rFonts w:ascii="Arial" w:hAnsi="Arial" w:cs="Arial"/>
        </w:rPr>
        <w:t xml:space="preserve"> be put of the Center’s activities</w:t>
      </w:r>
      <w:r w:rsidR="006055C6">
        <w:rPr>
          <w:rFonts w:ascii="Arial" w:hAnsi="Arial" w:cs="Arial"/>
        </w:rPr>
        <w:t>;</w:t>
      </w:r>
      <w:r w:rsidR="0025641E">
        <w:rPr>
          <w:rFonts w:ascii="Arial" w:hAnsi="Arial" w:cs="Arial"/>
        </w:rPr>
        <w:t xml:space="preserve"> what does market analysis reveal; the change </w:t>
      </w:r>
      <w:r w:rsidR="00BD4EBE">
        <w:rPr>
          <w:rFonts w:ascii="Arial" w:hAnsi="Arial" w:cs="Arial"/>
        </w:rPr>
        <w:t xml:space="preserve">in title </w:t>
      </w:r>
      <w:r w:rsidR="0025641E">
        <w:rPr>
          <w:rFonts w:ascii="Arial" w:hAnsi="Arial" w:cs="Arial"/>
        </w:rPr>
        <w:t xml:space="preserve">does not reflect the academic </w:t>
      </w:r>
      <w:r w:rsidR="00BD4EBE">
        <w:rPr>
          <w:rFonts w:ascii="Arial" w:hAnsi="Arial" w:cs="Arial"/>
        </w:rPr>
        <w:t>component of the Center</w:t>
      </w:r>
      <w:r w:rsidR="0025641E">
        <w:rPr>
          <w:rFonts w:ascii="Arial" w:hAnsi="Arial" w:cs="Arial"/>
        </w:rPr>
        <w:t xml:space="preserve">, etc. </w:t>
      </w:r>
      <w:r w:rsidR="00FF018C">
        <w:rPr>
          <w:rFonts w:ascii="Arial" w:hAnsi="Arial" w:cs="Arial"/>
        </w:rPr>
        <w:t xml:space="preserve"> </w:t>
      </w:r>
      <w:r w:rsidR="0025641E">
        <w:rPr>
          <w:rFonts w:ascii="Arial" w:hAnsi="Arial" w:cs="Arial"/>
        </w:rPr>
        <w:t xml:space="preserve"> Professor Armony noted that the academic program associated with the Center will not change.  The </w:t>
      </w:r>
      <w:r w:rsidR="00837E7D">
        <w:rPr>
          <w:rFonts w:ascii="Arial" w:hAnsi="Arial" w:cs="Arial"/>
        </w:rPr>
        <w:t xml:space="preserve">Program in </w:t>
      </w:r>
      <w:r w:rsidR="0025641E">
        <w:rPr>
          <w:rFonts w:ascii="Arial" w:hAnsi="Arial" w:cs="Arial"/>
        </w:rPr>
        <w:t>American Studies embraces this change</w:t>
      </w:r>
      <w:r w:rsidR="00BD4EBE">
        <w:rPr>
          <w:rFonts w:ascii="Arial" w:hAnsi="Arial" w:cs="Arial"/>
        </w:rPr>
        <w:t>,</w:t>
      </w:r>
      <w:r w:rsidR="00837E7D">
        <w:rPr>
          <w:rFonts w:ascii="Arial" w:hAnsi="Arial" w:cs="Arial"/>
        </w:rPr>
        <w:t xml:space="preserve"> and that there w</w:t>
      </w:r>
      <w:r w:rsidR="00BD4EBE">
        <w:rPr>
          <w:rFonts w:ascii="Arial" w:hAnsi="Arial" w:cs="Arial"/>
        </w:rPr>
        <w:t>ere</w:t>
      </w:r>
      <w:r w:rsidR="00837E7D">
        <w:rPr>
          <w:rFonts w:ascii="Arial" w:hAnsi="Arial" w:cs="Arial"/>
        </w:rPr>
        <w:t xml:space="preserve"> f</w:t>
      </w:r>
      <w:r w:rsidR="00BD4EBE">
        <w:rPr>
          <w:rFonts w:ascii="Arial" w:hAnsi="Arial" w:cs="Arial"/>
        </w:rPr>
        <w:t>ocus group meetings</w:t>
      </w:r>
      <w:r w:rsidR="00837E7D">
        <w:rPr>
          <w:rFonts w:ascii="Arial" w:hAnsi="Arial" w:cs="Arial"/>
        </w:rPr>
        <w:t xml:space="preserve"> with students, faculty, etc</w:t>
      </w:r>
      <w:r w:rsidR="0025641E">
        <w:rPr>
          <w:rFonts w:ascii="Arial" w:hAnsi="Arial" w:cs="Arial"/>
        </w:rPr>
        <w:t>.  The name change will also create more fluid boundaries</w:t>
      </w:r>
      <w:r w:rsidR="00BD4EBE">
        <w:rPr>
          <w:rFonts w:ascii="Arial" w:hAnsi="Arial" w:cs="Arial"/>
        </w:rPr>
        <w:t xml:space="preserve"> across disciplines that promote </w:t>
      </w:r>
      <w:r w:rsidR="0025641E">
        <w:rPr>
          <w:rFonts w:ascii="Arial" w:hAnsi="Arial" w:cs="Arial"/>
        </w:rPr>
        <w:t>trans-nationalism.</w:t>
      </w:r>
      <w:r w:rsidR="0006237F">
        <w:rPr>
          <w:rFonts w:ascii="Arial" w:hAnsi="Arial" w:cs="Arial"/>
        </w:rPr>
        <w:t xml:space="preserve"> After discussion, the faculty voted (30 For</w:t>
      </w:r>
      <w:r w:rsidR="002D72FD">
        <w:rPr>
          <w:rFonts w:ascii="Arial" w:hAnsi="Arial" w:cs="Arial"/>
        </w:rPr>
        <w:t>;</w:t>
      </w:r>
      <w:r w:rsidR="0006237F">
        <w:rPr>
          <w:rFonts w:ascii="Arial" w:hAnsi="Arial" w:cs="Arial"/>
        </w:rPr>
        <w:t xml:space="preserve"> 17 Against; 1 Abstention) in favor of the name change from Center for Latin American Studies to that of “Miami Institute for the Americas.”</w:t>
      </w:r>
    </w:p>
    <w:p w:rsidR="00FF018C" w:rsidRDefault="00FF018C" w:rsidP="00FF018C">
      <w:pPr>
        <w:spacing w:after="0" w:line="240" w:lineRule="auto"/>
        <w:ind w:left="1080"/>
        <w:rPr>
          <w:rFonts w:ascii="Arial" w:hAnsi="Arial" w:cs="Arial"/>
        </w:rPr>
      </w:pPr>
    </w:p>
    <w:p w:rsidR="00FF018C" w:rsidRDefault="00FF018C" w:rsidP="00FF018C">
      <w:pPr>
        <w:spacing w:after="0" w:line="240" w:lineRule="auto"/>
        <w:ind w:left="1080"/>
        <w:rPr>
          <w:rFonts w:ascii="Arial" w:hAnsi="Arial" w:cs="Arial"/>
        </w:rPr>
      </w:pPr>
    </w:p>
    <w:p w:rsidR="007B7ED0" w:rsidRDefault="007B7ED0" w:rsidP="0025641E">
      <w:pPr>
        <w:pStyle w:val="ListParagraph"/>
        <w:numPr>
          <w:ilvl w:val="0"/>
          <w:numId w:val="6"/>
        </w:numPr>
        <w:spacing w:after="0" w:line="240" w:lineRule="auto"/>
        <w:rPr>
          <w:rFonts w:ascii="Arial" w:hAnsi="Arial" w:cs="Arial"/>
          <w:b/>
        </w:rPr>
      </w:pPr>
      <w:r>
        <w:rPr>
          <w:rFonts w:ascii="Arial" w:hAnsi="Arial" w:cs="Arial"/>
          <w:b/>
        </w:rPr>
        <w:t xml:space="preserve">Faculty Senate Report – Professor Victor Milenkovic </w:t>
      </w:r>
    </w:p>
    <w:p w:rsidR="007E6C43" w:rsidRPr="007E6C43" w:rsidRDefault="00046D95" w:rsidP="00046D95">
      <w:pPr>
        <w:spacing w:after="0" w:line="240" w:lineRule="auto"/>
        <w:ind w:left="720"/>
        <w:rPr>
          <w:rFonts w:ascii="Arial" w:hAnsi="Arial" w:cs="Arial"/>
        </w:rPr>
      </w:pPr>
      <w:r>
        <w:rPr>
          <w:rFonts w:ascii="Arial" w:hAnsi="Arial" w:cs="Arial"/>
        </w:rPr>
        <w:t>Professor Milenkovic reported on issues that were addressed at the last Faculty Senate.  These could be found in the minutes of the Faculty Senate.</w:t>
      </w:r>
    </w:p>
    <w:p w:rsidR="008C7D61" w:rsidRDefault="008C7D61" w:rsidP="00161303">
      <w:pPr>
        <w:spacing w:after="0" w:line="240" w:lineRule="auto"/>
        <w:contextualSpacing/>
        <w:rPr>
          <w:rFonts w:ascii="Arial" w:hAnsi="Arial" w:cs="Arial"/>
          <w:b/>
        </w:rPr>
      </w:pPr>
    </w:p>
    <w:p w:rsidR="00161303" w:rsidRPr="00C809B1" w:rsidRDefault="005C2486" w:rsidP="006055C6">
      <w:pPr>
        <w:ind w:firstLine="720"/>
        <w:rPr>
          <w:rFonts w:ascii="Arial" w:hAnsi="Arial" w:cs="Arial"/>
        </w:rPr>
      </w:pPr>
      <w:r>
        <w:rPr>
          <w:rFonts w:ascii="Arial" w:hAnsi="Arial" w:cs="Arial"/>
        </w:rPr>
        <w:t xml:space="preserve">The meeting </w:t>
      </w:r>
      <w:r w:rsidR="002B5510">
        <w:rPr>
          <w:rFonts w:ascii="Arial" w:hAnsi="Arial" w:cs="Arial"/>
        </w:rPr>
        <w:t>adjourn</w:t>
      </w:r>
      <w:r>
        <w:rPr>
          <w:rFonts w:ascii="Arial" w:hAnsi="Arial" w:cs="Arial"/>
        </w:rPr>
        <w:t>ed</w:t>
      </w:r>
      <w:r w:rsidR="002B5510">
        <w:rPr>
          <w:rFonts w:ascii="Arial" w:hAnsi="Arial" w:cs="Arial"/>
        </w:rPr>
        <w:t xml:space="preserve"> at </w:t>
      </w:r>
      <w:r w:rsidR="00425A6F">
        <w:rPr>
          <w:rFonts w:ascii="Arial" w:hAnsi="Arial" w:cs="Arial"/>
        </w:rPr>
        <w:t>4:4</w:t>
      </w:r>
      <w:r>
        <w:rPr>
          <w:rFonts w:ascii="Arial" w:hAnsi="Arial" w:cs="Arial"/>
        </w:rPr>
        <w:t>5</w:t>
      </w:r>
      <w:r w:rsidR="002B5510">
        <w:rPr>
          <w:rFonts w:ascii="Arial" w:hAnsi="Arial" w:cs="Arial"/>
        </w:rPr>
        <w:t xml:space="preserve"> p.m. </w:t>
      </w:r>
      <w:r>
        <w:rPr>
          <w:rFonts w:ascii="Arial" w:hAnsi="Arial" w:cs="Arial"/>
        </w:rPr>
        <w:t xml:space="preserve"> </w:t>
      </w:r>
    </w:p>
    <w:sectPr w:rsidR="00161303" w:rsidRPr="00C809B1" w:rsidSect="002E2BEE">
      <w:footerReference w:type="default" r:id="rId7"/>
      <w:pgSz w:w="12240" w:h="15840"/>
      <w:pgMar w:top="144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4B0" w:rsidRDefault="00FB64B0" w:rsidP="002D72FD">
      <w:pPr>
        <w:spacing w:after="0" w:line="240" w:lineRule="auto"/>
      </w:pPr>
      <w:r>
        <w:separator/>
      </w:r>
    </w:p>
  </w:endnote>
  <w:endnote w:type="continuationSeparator" w:id="0">
    <w:p w:rsidR="00FB64B0" w:rsidRDefault="00FB64B0" w:rsidP="002D72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5389877"/>
      <w:docPartObj>
        <w:docPartGallery w:val="Page Numbers (Bottom of Page)"/>
        <w:docPartUnique/>
      </w:docPartObj>
    </w:sdtPr>
    <w:sdtContent>
      <w:sdt>
        <w:sdtPr>
          <w:id w:val="565050523"/>
          <w:docPartObj>
            <w:docPartGallery w:val="Page Numbers (Top of Page)"/>
            <w:docPartUnique/>
          </w:docPartObj>
        </w:sdtPr>
        <w:sdtContent>
          <w:p w:rsidR="002D72FD" w:rsidRDefault="002D72FD">
            <w:pPr>
              <w:pStyle w:val="Footer"/>
              <w:jc w:val="right"/>
            </w:pPr>
            <w:r>
              <w:t xml:space="preserve">Page </w:t>
            </w:r>
            <w:r w:rsidR="0056249B">
              <w:rPr>
                <w:b/>
                <w:sz w:val="24"/>
                <w:szCs w:val="24"/>
              </w:rPr>
              <w:fldChar w:fldCharType="begin"/>
            </w:r>
            <w:r>
              <w:rPr>
                <w:b/>
              </w:rPr>
              <w:instrText xml:space="preserve"> PAGE </w:instrText>
            </w:r>
            <w:r w:rsidR="0056249B">
              <w:rPr>
                <w:b/>
                <w:sz w:val="24"/>
                <w:szCs w:val="24"/>
              </w:rPr>
              <w:fldChar w:fldCharType="separate"/>
            </w:r>
            <w:r w:rsidR="007F0FA8">
              <w:rPr>
                <w:b/>
                <w:noProof/>
              </w:rPr>
              <w:t>1</w:t>
            </w:r>
            <w:r w:rsidR="0056249B">
              <w:rPr>
                <w:b/>
                <w:sz w:val="24"/>
                <w:szCs w:val="24"/>
              </w:rPr>
              <w:fldChar w:fldCharType="end"/>
            </w:r>
            <w:r>
              <w:t xml:space="preserve"> of </w:t>
            </w:r>
            <w:r w:rsidR="0056249B">
              <w:rPr>
                <w:b/>
                <w:sz w:val="24"/>
                <w:szCs w:val="24"/>
              </w:rPr>
              <w:fldChar w:fldCharType="begin"/>
            </w:r>
            <w:r>
              <w:rPr>
                <w:b/>
              </w:rPr>
              <w:instrText xml:space="preserve"> NUMPAGES  </w:instrText>
            </w:r>
            <w:r w:rsidR="0056249B">
              <w:rPr>
                <w:b/>
                <w:sz w:val="24"/>
                <w:szCs w:val="24"/>
              </w:rPr>
              <w:fldChar w:fldCharType="separate"/>
            </w:r>
            <w:r w:rsidR="007F0FA8">
              <w:rPr>
                <w:b/>
                <w:noProof/>
              </w:rPr>
              <w:t>3</w:t>
            </w:r>
            <w:r w:rsidR="0056249B">
              <w:rPr>
                <w:b/>
                <w:sz w:val="24"/>
                <w:szCs w:val="24"/>
              </w:rPr>
              <w:fldChar w:fldCharType="end"/>
            </w:r>
          </w:p>
        </w:sdtContent>
      </w:sdt>
    </w:sdtContent>
  </w:sdt>
  <w:p w:rsidR="002D72FD" w:rsidRDefault="002D72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4B0" w:rsidRDefault="00FB64B0" w:rsidP="002D72FD">
      <w:pPr>
        <w:spacing w:after="0" w:line="240" w:lineRule="auto"/>
      </w:pPr>
      <w:r>
        <w:separator/>
      </w:r>
    </w:p>
  </w:footnote>
  <w:footnote w:type="continuationSeparator" w:id="0">
    <w:p w:rsidR="00FB64B0" w:rsidRDefault="00FB64B0" w:rsidP="002D72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086"/>
    <w:multiLevelType w:val="hybridMultilevel"/>
    <w:tmpl w:val="D248BCC4"/>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B143621"/>
    <w:multiLevelType w:val="hybridMultilevel"/>
    <w:tmpl w:val="BE28B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D97D4E"/>
    <w:multiLevelType w:val="hybridMultilevel"/>
    <w:tmpl w:val="DE7A68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C3DBD"/>
    <w:multiLevelType w:val="hybridMultilevel"/>
    <w:tmpl w:val="82B043DA"/>
    <w:lvl w:ilvl="0" w:tplc="711C9E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56742"/>
    <w:multiLevelType w:val="hybridMultilevel"/>
    <w:tmpl w:val="B2C488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9AB694C"/>
    <w:multiLevelType w:val="hybridMultilevel"/>
    <w:tmpl w:val="9D7C2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CA6ADE"/>
    <w:multiLevelType w:val="hybridMultilevel"/>
    <w:tmpl w:val="31364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1C2135B"/>
    <w:multiLevelType w:val="hybridMultilevel"/>
    <w:tmpl w:val="9AD439B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8">
    <w:nsid w:val="47704668"/>
    <w:multiLevelType w:val="hybridMultilevel"/>
    <w:tmpl w:val="55B43338"/>
    <w:lvl w:ilvl="0" w:tplc="711C9E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CE1194"/>
    <w:multiLevelType w:val="hybridMultilevel"/>
    <w:tmpl w:val="EF1EEBAE"/>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6A0056BD"/>
    <w:multiLevelType w:val="hybridMultilevel"/>
    <w:tmpl w:val="ECC02B66"/>
    <w:lvl w:ilvl="0" w:tplc="715E812E">
      <w:start w:val="1"/>
      <w:numFmt w:val="decimal"/>
      <w:lvlText w:val="%1)"/>
      <w:lvlJc w:val="left"/>
      <w:pPr>
        <w:ind w:left="1440" w:hanging="360"/>
      </w:pPr>
      <w:rPr>
        <w:rFonts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8E252C6"/>
    <w:multiLevelType w:val="hybridMultilevel"/>
    <w:tmpl w:val="9F7A7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494D0B"/>
    <w:multiLevelType w:val="hybridMultilevel"/>
    <w:tmpl w:val="8AD2221A"/>
    <w:lvl w:ilvl="0" w:tplc="3F9CA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A145DA"/>
    <w:multiLevelType w:val="hybridMultilevel"/>
    <w:tmpl w:val="EAD8E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5"/>
  </w:num>
  <w:num w:numId="4">
    <w:abstractNumId w:val="11"/>
  </w:num>
  <w:num w:numId="5">
    <w:abstractNumId w:val="9"/>
  </w:num>
  <w:num w:numId="6">
    <w:abstractNumId w:val="2"/>
  </w:num>
  <w:num w:numId="7">
    <w:abstractNumId w:val="12"/>
  </w:num>
  <w:num w:numId="8">
    <w:abstractNumId w:val="10"/>
  </w:num>
  <w:num w:numId="9">
    <w:abstractNumId w:val="13"/>
  </w:num>
  <w:num w:numId="10">
    <w:abstractNumId w:val="7"/>
  </w:num>
  <w:num w:numId="11">
    <w:abstractNumId w:val="4"/>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B066D"/>
    <w:rsid w:val="00040A1B"/>
    <w:rsid w:val="00046D95"/>
    <w:rsid w:val="00053747"/>
    <w:rsid w:val="00057603"/>
    <w:rsid w:val="00060AA8"/>
    <w:rsid w:val="0006237F"/>
    <w:rsid w:val="00070647"/>
    <w:rsid w:val="000931CE"/>
    <w:rsid w:val="000955DB"/>
    <w:rsid w:val="000A3492"/>
    <w:rsid w:val="000B0DC0"/>
    <w:rsid w:val="000B5AF7"/>
    <w:rsid w:val="00121632"/>
    <w:rsid w:val="0014678E"/>
    <w:rsid w:val="00156357"/>
    <w:rsid w:val="001564A2"/>
    <w:rsid w:val="001564BB"/>
    <w:rsid w:val="00161303"/>
    <w:rsid w:val="00163B96"/>
    <w:rsid w:val="0019644D"/>
    <w:rsid w:val="001972F9"/>
    <w:rsid w:val="001A33D3"/>
    <w:rsid w:val="001A4812"/>
    <w:rsid w:val="001C0231"/>
    <w:rsid w:val="002027FF"/>
    <w:rsid w:val="00220149"/>
    <w:rsid w:val="002251C2"/>
    <w:rsid w:val="00226D79"/>
    <w:rsid w:val="00232E4B"/>
    <w:rsid w:val="002338BC"/>
    <w:rsid w:val="0025641E"/>
    <w:rsid w:val="00281226"/>
    <w:rsid w:val="002836DE"/>
    <w:rsid w:val="002A569A"/>
    <w:rsid w:val="002B5510"/>
    <w:rsid w:val="002B5AEB"/>
    <w:rsid w:val="002C131C"/>
    <w:rsid w:val="002C4C7E"/>
    <w:rsid w:val="002D43B6"/>
    <w:rsid w:val="002D72FD"/>
    <w:rsid w:val="002E2BEE"/>
    <w:rsid w:val="0031188F"/>
    <w:rsid w:val="00392CB2"/>
    <w:rsid w:val="0039453B"/>
    <w:rsid w:val="003B2D1A"/>
    <w:rsid w:val="003C0D24"/>
    <w:rsid w:val="003C4533"/>
    <w:rsid w:val="003D4BB3"/>
    <w:rsid w:val="00405F8B"/>
    <w:rsid w:val="0041707E"/>
    <w:rsid w:val="00421D2F"/>
    <w:rsid w:val="00425A6F"/>
    <w:rsid w:val="0042750A"/>
    <w:rsid w:val="00457F4F"/>
    <w:rsid w:val="004611FD"/>
    <w:rsid w:val="00461F43"/>
    <w:rsid w:val="00471E88"/>
    <w:rsid w:val="00483947"/>
    <w:rsid w:val="004A78C1"/>
    <w:rsid w:val="004C6DF9"/>
    <w:rsid w:val="004D269F"/>
    <w:rsid w:val="00527E88"/>
    <w:rsid w:val="00530FEB"/>
    <w:rsid w:val="00536E2B"/>
    <w:rsid w:val="0054151B"/>
    <w:rsid w:val="0056249B"/>
    <w:rsid w:val="0056605E"/>
    <w:rsid w:val="00585C86"/>
    <w:rsid w:val="00586297"/>
    <w:rsid w:val="005A3EFF"/>
    <w:rsid w:val="005C2486"/>
    <w:rsid w:val="005D3503"/>
    <w:rsid w:val="005E3126"/>
    <w:rsid w:val="006055C6"/>
    <w:rsid w:val="0060568A"/>
    <w:rsid w:val="0068602C"/>
    <w:rsid w:val="006C690D"/>
    <w:rsid w:val="006D5A18"/>
    <w:rsid w:val="006E0317"/>
    <w:rsid w:val="006E3627"/>
    <w:rsid w:val="006F30BF"/>
    <w:rsid w:val="006F61C4"/>
    <w:rsid w:val="00706CB6"/>
    <w:rsid w:val="00761A06"/>
    <w:rsid w:val="0076270E"/>
    <w:rsid w:val="007678A7"/>
    <w:rsid w:val="00786DCA"/>
    <w:rsid w:val="00792833"/>
    <w:rsid w:val="007B2479"/>
    <w:rsid w:val="007B6295"/>
    <w:rsid w:val="007B7ED0"/>
    <w:rsid w:val="007E6C43"/>
    <w:rsid w:val="007F0FA8"/>
    <w:rsid w:val="00803A1A"/>
    <w:rsid w:val="00815C5B"/>
    <w:rsid w:val="00837E7D"/>
    <w:rsid w:val="0086488D"/>
    <w:rsid w:val="00884885"/>
    <w:rsid w:val="00891D64"/>
    <w:rsid w:val="00897AB9"/>
    <w:rsid w:val="00897DA3"/>
    <w:rsid w:val="008A5A5F"/>
    <w:rsid w:val="008B0144"/>
    <w:rsid w:val="008B4172"/>
    <w:rsid w:val="008B5D2F"/>
    <w:rsid w:val="008C7D61"/>
    <w:rsid w:val="008E3996"/>
    <w:rsid w:val="008E70DE"/>
    <w:rsid w:val="00916A4A"/>
    <w:rsid w:val="0097423E"/>
    <w:rsid w:val="00992E23"/>
    <w:rsid w:val="009B31ED"/>
    <w:rsid w:val="009B4B8A"/>
    <w:rsid w:val="009D76A4"/>
    <w:rsid w:val="009E46A2"/>
    <w:rsid w:val="00A02EE7"/>
    <w:rsid w:val="00A13D0D"/>
    <w:rsid w:val="00A161F1"/>
    <w:rsid w:val="00A169FE"/>
    <w:rsid w:val="00A33A61"/>
    <w:rsid w:val="00A35AB0"/>
    <w:rsid w:val="00A36889"/>
    <w:rsid w:val="00A456AD"/>
    <w:rsid w:val="00A57B7F"/>
    <w:rsid w:val="00A97B63"/>
    <w:rsid w:val="00AA35B5"/>
    <w:rsid w:val="00AC67EB"/>
    <w:rsid w:val="00AE67BA"/>
    <w:rsid w:val="00AE713E"/>
    <w:rsid w:val="00AF1882"/>
    <w:rsid w:val="00AF2253"/>
    <w:rsid w:val="00AF4795"/>
    <w:rsid w:val="00B1288E"/>
    <w:rsid w:val="00B475F5"/>
    <w:rsid w:val="00B51CDF"/>
    <w:rsid w:val="00B73118"/>
    <w:rsid w:val="00B82E11"/>
    <w:rsid w:val="00BA2F39"/>
    <w:rsid w:val="00BA45B0"/>
    <w:rsid w:val="00BA4EF0"/>
    <w:rsid w:val="00BD4EBE"/>
    <w:rsid w:val="00BE3AAD"/>
    <w:rsid w:val="00BF1A37"/>
    <w:rsid w:val="00BF6007"/>
    <w:rsid w:val="00C00513"/>
    <w:rsid w:val="00C07725"/>
    <w:rsid w:val="00C14651"/>
    <w:rsid w:val="00C34FF9"/>
    <w:rsid w:val="00C43B06"/>
    <w:rsid w:val="00C801F2"/>
    <w:rsid w:val="00C809B1"/>
    <w:rsid w:val="00C93A35"/>
    <w:rsid w:val="00CC5F64"/>
    <w:rsid w:val="00D038FA"/>
    <w:rsid w:val="00D4308B"/>
    <w:rsid w:val="00D567E7"/>
    <w:rsid w:val="00D65FD5"/>
    <w:rsid w:val="00D767E1"/>
    <w:rsid w:val="00D862AC"/>
    <w:rsid w:val="00DB2DB4"/>
    <w:rsid w:val="00DB3283"/>
    <w:rsid w:val="00DD7810"/>
    <w:rsid w:val="00E27546"/>
    <w:rsid w:val="00E277B7"/>
    <w:rsid w:val="00E34D67"/>
    <w:rsid w:val="00E404F9"/>
    <w:rsid w:val="00E45D73"/>
    <w:rsid w:val="00E54ADE"/>
    <w:rsid w:val="00E803CB"/>
    <w:rsid w:val="00E86ED2"/>
    <w:rsid w:val="00E9197B"/>
    <w:rsid w:val="00E97802"/>
    <w:rsid w:val="00E97CD2"/>
    <w:rsid w:val="00ED4855"/>
    <w:rsid w:val="00EE04BE"/>
    <w:rsid w:val="00EF6AE4"/>
    <w:rsid w:val="00F211A1"/>
    <w:rsid w:val="00F23058"/>
    <w:rsid w:val="00F33B4F"/>
    <w:rsid w:val="00F3577C"/>
    <w:rsid w:val="00F768F5"/>
    <w:rsid w:val="00FA245B"/>
    <w:rsid w:val="00FB066D"/>
    <w:rsid w:val="00FB64B0"/>
    <w:rsid w:val="00FC562F"/>
    <w:rsid w:val="00FE39F3"/>
    <w:rsid w:val="00FF018C"/>
    <w:rsid w:val="00FF32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F2"/>
    <w:pPr>
      <w:spacing w:after="200" w:line="276" w:lineRule="auto"/>
    </w:pPr>
    <w:rPr>
      <w:sz w:val="22"/>
      <w:szCs w:val="22"/>
    </w:rPr>
  </w:style>
  <w:style w:type="paragraph" w:styleId="Heading1">
    <w:name w:val="heading 1"/>
    <w:basedOn w:val="Normal"/>
    <w:link w:val="Heading1Char"/>
    <w:uiPriority w:val="9"/>
    <w:qFormat/>
    <w:rsid w:val="00226D79"/>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B63"/>
    <w:pPr>
      <w:ind w:left="720"/>
      <w:contextualSpacing/>
    </w:pPr>
  </w:style>
  <w:style w:type="paragraph" w:styleId="NoSpacing">
    <w:name w:val="No Spacing"/>
    <w:uiPriority w:val="1"/>
    <w:qFormat/>
    <w:rsid w:val="0054151B"/>
    <w:rPr>
      <w:rFonts w:eastAsia="Times New Roman"/>
      <w:sz w:val="22"/>
      <w:szCs w:val="22"/>
    </w:rPr>
  </w:style>
  <w:style w:type="paragraph" w:styleId="BalloonText">
    <w:name w:val="Balloon Text"/>
    <w:basedOn w:val="Normal"/>
    <w:link w:val="BalloonTextChar"/>
    <w:uiPriority w:val="99"/>
    <w:semiHidden/>
    <w:unhideWhenUsed/>
    <w:rsid w:val="003C0D2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C0D24"/>
    <w:rPr>
      <w:rFonts w:ascii="Tahoma" w:hAnsi="Tahoma" w:cs="Tahoma"/>
      <w:sz w:val="16"/>
      <w:szCs w:val="16"/>
    </w:rPr>
  </w:style>
  <w:style w:type="character" w:customStyle="1" w:styleId="Heading1Char">
    <w:name w:val="Heading 1 Char"/>
    <w:link w:val="Heading1"/>
    <w:uiPriority w:val="9"/>
    <w:rsid w:val="00226D79"/>
    <w:rPr>
      <w:rFonts w:ascii="Times New Roman" w:eastAsia="Times New Roman" w:hAnsi="Times New Roman"/>
      <w:b/>
      <w:bCs/>
      <w:kern w:val="36"/>
      <w:sz w:val="48"/>
      <w:szCs w:val="48"/>
    </w:rPr>
  </w:style>
  <w:style w:type="character" w:styleId="Strong">
    <w:name w:val="Strong"/>
    <w:basedOn w:val="DefaultParagraphFont"/>
    <w:uiPriority w:val="22"/>
    <w:qFormat/>
    <w:rsid w:val="008B0144"/>
    <w:rPr>
      <w:b/>
      <w:bCs/>
    </w:rPr>
  </w:style>
  <w:style w:type="paragraph" w:styleId="Header">
    <w:name w:val="header"/>
    <w:basedOn w:val="Normal"/>
    <w:link w:val="HeaderChar"/>
    <w:uiPriority w:val="99"/>
    <w:semiHidden/>
    <w:unhideWhenUsed/>
    <w:rsid w:val="002D72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72FD"/>
    <w:rPr>
      <w:sz w:val="22"/>
      <w:szCs w:val="22"/>
    </w:rPr>
  </w:style>
  <w:style w:type="paragraph" w:styleId="Footer">
    <w:name w:val="footer"/>
    <w:basedOn w:val="Normal"/>
    <w:link w:val="FooterChar"/>
    <w:uiPriority w:val="99"/>
    <w:unhideWhenUsed/>
    <w:rsid w:val="002D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FD"/>
    <w:rPr>
      <w:sz w:val="22"/>
      <w:szCs w:val="22"/>
    </w:rPr>
  </w:style>
</w:styles>
</file>

<file path=word/webSettings.xml><?xml version="1.0" encoding="utf-8"?>
<w:webSettings xmlns:r="http://schemas.openxmlformats.org/officeDocument/2006/relationships" xmlns:w="http://schemas.openxmlformats.org/wordprocessingml/2006/main">
  <w:divs>
    <w:div w:id="194852224">
      <w:bodyDiv w:val="1"/>
      <w:marLeft w:val="0"/>
      <w:marRight w:val="0"/>
      <w:marTop w:val="0"/>
      <w:marBottom w:val="0"/>
      <w:divBdr>
        <w:top w:val="none" w:sz="0" w:space="0" w:color="auto"/>
        <w:left w:val="none" w:sz="0" w:space="0" w:color="auto"/>
        <w:bottom w:val="none" w:sz="0" w:space="0" w:color="auto"/>
        <w:right w:val="none" w:sz="0" w:space="0" w:color="auto"/>
      </w:divBdr>
    </w:div>
    <w:div w:id="211888779">
      <w:bodyDiv w:val="1"/>
      <w:marLeft w:val="0"/>
      <w:marRight w:val="0"/>
      <w:marTop w:val="0"/>
      <w:marBottom w:val="0"/>
      <w:divBdr>
        <w:top w:val="none" w:sz="0" w:space="0" w:color="auto"/>
        <w:left w:val="none" w:sz="0" w:space="0" w:color="auto"/>
        <w:bottom w:val="none" w:sz="0" w:space="0" w:color="auto"/>
        <w:right w:val="none" w:sz="0" w:space="0" w:color="auto"/>
      </w:divBdr>
    </w:div>
    <w:div w:id="1877886806">
      <w:bodyDiv w:val="1"/>
      <w:marLeft w:val="0"/>
      <w:marRight w:val="0"/>
      <w:marTop w:val="0"/>
      <w:marBottom w:val="0"/>
      <w:divBdr>
        <w:top w:val="none" w:sz="0" w:space="0" w:color="auto"/>
        <w:left w:val="none" w:sz="0" w:space="0" w:color="auto"/>
        <w:bottom w:val="none" w:sz="0" w:space="0" w:color="auto"/>
        <w:right w:val="none" w:sz="0" w:space="0" w:color="auto"/>
      </w:divBdr>
    </w:div>
    <w:div w:id="1888301360">
      <w:bodyDiv w:val="1"/>
      <w:marLeft w:val="0"/>
      <w:marRight w:val="0"/>
      <w:marTop w:val="0"/>
      <w:marBottom w:val="0"/>
      <w:divBdr>
        <w:top w:val="none" w:sz="0" w:space="0" w:color="auto"/>
        <w:left w:val="none" w:sz="0" w:space="0" w:color="auto"/>
        <w:bottom w:val="none" w:sz="0" w:space="0" w:color="auto"/>
        <w:right w:val="none" w:sz="0" w:space="0" w:color="auto"/>
      </w:divBdr>
    </w:div>
    <w:div w:id="1959068603">
      <w:bodyDiv w:val="1"/>
      <w:marLeft w:val="0"/>
      <w:marRight w:val="0"/>
      <w:marTop w:val="0"/>
      <w:marBottom w:val="0"/>
      <w:divBdr>
        <w:top w:val="none" w:sz="0" w:space="0" w:color="auto"/>
        <w:left w:val="none" w:sz="0" w:space="0" w:color="auto"/>
        <w:bottom w:val="none" w:sz="0" w:space="0" w:color="auto"/>
        <w:right w:val="none" w:sz="0" w:space="0" w:color="auto"/>
      </w:divBdr>
    </w:div>
    <w:div w:id="211709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Miami</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ecallesis</dc:creator>
  <cp:lastModifiedBy>rglemaud</cp:lastModifiedBy>
  <cp:revision>2</cp:revision>
  <cp:lastPrinted>2013-10-28T17:23:00Z</cp:lastPrinted>
  <dcterms:created xsi:type="dcterms:W3CDTF">2013-11-12T21:05:00Z</dcterms:created>
  <dcterms:modified xsi:type="dcterms:W3CDTF">2013-11-12T21:05:00Z</dcterms:modified>
</cp:coreProperties>
</file>